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5E" w:rsidRPr="00EF461C" w:rsidRDefault="0028385E" w:rsidP="0028385E">
      <w:pPr>
        <w:pStyle w:val="TableBorder"/>
        <w:ind w:left="686" w:firstLineChars="70" w:firstLine="112"/>
        <w:rPr>
          <w:rFonts w:ascii="Microsoft JhengHei" w:eastAsia="Microsoft JhengHei" w:hAnsi="Microsoft JhengHei"/>
          <w:b/>
          <w:spacing w:val="20"/>
          <w:sz w:val="20"/>
        </w:rPr>
      </w:pPr>
      <w:r w:rsidRPr="00EF461C">
        <w:rPr>
          <w:rFonts w:ascii="Microsoft JhengHei" w:eastAsia="Microsoft JhengHei" w:hAnsi="Microsoft JhengHei"/>
          <w:noProof/>
          <w:spacing w:val="20"/>
          <w:sz w:val="16"/>
        </w:rPr>
        <w:drawing>
          <wp:anchor distT="0" distB="0" distL="114300" distR="114300" simplePos="0" relativeHeight="251659264" behindDoc="1" locked="0" layoutInCell="1" allowOverlap="1" wp14:anchorId="448BFDDF" wp14:editId="49973EB6">
            <wp:simplePos x="0" y="0"/>
            <wp:positionH relativeFrom="column">
              <wp:posOffset>-8890</wp:posOffset>
            </wp:positionH>
            <wp:positionV relativeFrom="paragraph">
              <wp:posOffset>-22860</wp:posOffset>
            </wp:positionV>
            <wp:extent cx="446400" cy="392400"/>
            <wp:effectExtent l="0" t="0" r="0" b="8255"/>
            <wp:wrapNone/>
            <wp:docPr id="1" name="圖片 1" descr="IT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C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3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461C">
        <w:rPr>
          <w:rFonts w:ascii="Microsoft JhengHei" w:eastAsia="Microsoft JhengHei" w:hAnsi="Microsoft JhengHei"/>
          <w:b/>
          <w:spacing w:val="20"/>
          <w:sz w:val="20"/>
        </w:rPr>
        <w:t>創新科技署</w:t>
      </w:r>
    </w:p>
    <w:p w:rsidR="0028385E" w:rsidRPr="00EF461C" w:rsidRDefault="0028385E" w:rsidP="0028385E">
      <w:pPr>
        <w:pStyle w:val="2"/>
        <w:tabs>
          <w:tab w:val="clear" w:pos="672"/>
          <w:tab w:val="left" w:pos="775"/>
        </w:tabs>
        <w:ind w:firstLineChars="400" w:firstLine="801"/>
        <w:rPr>
          <w:rFonts w:ascii="Times New Roman" w:hAnsi="Times New Roman"/>
        </w:rPr>
      </w:pPr>
      <w:r w:rsidRPr="00EF461C">
        <w:rPr>
          <w:rFonts w:ascii="Times New Roman" w:hAnsi="Times New Roman"/>
        </w:rPr>
        <w:t>Innovation and Technology Commission</w:t>
      </w:r>
    </w:p>
    <w:p w:rsidR="0028385E" w:rsidRPr="00EF461C" w:rsidRDefault="0028385E" w:rsidP="0028385E">
      <w:pPr>
        <w:pStyle w:val="TableBorder"/>
        <w:rPr>
          <w:rFonts w:ascii="Microsoft JhengHei" w:eastAsia="Microsoft JhengHei" w:hAnsi="Microsoft JhengHei"/>
          <w:spacing w:val="20"/>
          <w:sz w:val="15"/>
        </w:rPr>
      </w:pPr>
      <w:r w:rsidRPr="00EF461C">
        <w:rPr>
          <w:rFonts w:ascii="Microsoft JhengHei" w:eastAsia="Microsoft JhengHei" w:hAnsi="Microsoft JhengHei"/>
          <w:b/>
          <w:spacing w:val="20"/>
          <w:sz w:val="15"/>
        </w:rPr>
        <w:t>香港特別行政區政府</w:t>
      </w:r>
    </w:p>
    <w:p w:rsidR="0028385E" w:rsidRPr="00EF461C" w:rsidRDefault="0028385E" w:rsidP="0028385E">
      <w:pPr>
        <w:pStyle w:val="1"/>
        <w:spacing w:before="0"/>
        <w:rPr>
          <w:rFonts w:ascii="Times New Roman" w:hAnsi="Times New Roman"/>
          <w:spacing w:val="-3"/>
        </w:rPr>
      </w:pPr>
      <w:r w:rsidRPr="00EF461C">
        <w:rPr>
          <w:rFonts w:ascii="Times New Roman" w:hAnsi="Times New Roman"/>
          <w:spacing w:val="-3"/>
        </w:rPr>
        <w:t>The Government of the Hong Kong Special Administrative Region</w:t>
      </w:r>
    </w:p>
    <w:p w:rsidR="001167FC" w:rsidRDefault="001167FC" w:rsidP="004F2BAD">
      <w:pPr>
        <w:jc w:val="center"/>
        <w:rPr>
          <w:rFonts w:eastAsia="Times New Roman"/>
          <w:b/>
          <w:bCs/>
          <w:szCs w:val="26"/>
        </w:rPr>
      </w:pPr>
    </w:p>
    <w:p w:rsidR="00111AF2" w:rsidRPr="003D338E" w:rsidRDefault="00111AF2" w:rsidP="00351237">
      <w:pPr>
        <w:spacing w:line="360" w:lineRule="auto"/>
        <w:jc w:val="center"/>
        <w:rPr>
          <w:rFonts w:eastAsiaTheme="minorEastAsia"/>
          <w:b/>
          <w:bCs/>
          <w:szCs w:val="26"/>
        </w:rPr>
      </w:pPr>
      <w:r w:rsidRPr="0044058D">
        <w:rPr>
          <w:rFonts w:eastAsia="Times New Roman"/>
          <w:b/>
          <w:bCs/>
          <w:szCs w:val="26"/>
        </w:rPr>
        <w:t>Technology Talent Admission Scheme</w:t>
      </w:r>
      <w:r w:rsidR="003D338E">
        <w:rPr>
          <w:rFonts w:eastAsiaTheme="minorEastAsia" w:hint="eastAsia"/>
          <w:b/>
          <w:bCs/>
          <w:szCs w:val="26"/>
        </w:rPr>
        <w:t xml:space="preserve"> (TechTAS)</w:t>
      </w:r>
    </w:p>
    <w:p w:rsidR="00111AF2" w:rsidRDefault="00CA715B" w:rsidP="00351237">
      <w:pPr>
        <w:autoSpaceDE w:val="0"/>
        <w:autoSpaceDN w:val="0"/>
        <w:spacing w:line="360" w:lineRule="auto"/>
        <w:jc w:val="center"/>
        <w:rPr>
          <w:rFonts w:eastAsiaTheme="minorEastAsia"/>
          <w:b/>
          <w:bCs/>
          <w:szCs w:val="26"/>
          <w:u w:val="single"/>
          <w:lang w:eastAsia="zh-HK"/>
        </w:rPr>
      </w:pPr>
      <w:r w:rsidRPr="0044058D">
        <w:rPr>
          <w:rFonts w:eastAsiaTheme="minorEastAsia"/>
          <w:b/>
          <w:bCs/>
          <w:szCs w:val="26"/>
          <w:u w:val="single"/>
          <w:lang w:eastAsia="zh-HK"/>
        </w:rPr>
        <w:t xml:space="preserve">Quota </w:t>
      </w:r>
      <w:r w:rsidR="00111AF2" w:rsidRPr="0044058D">
        <w:rPr>
          <w:rFonts w:eastAsiaTheme="minorEastAsia"/>
          <w:b/>
          <w:bCs/>
          <w:szCs w:val="26"/>
          <w:u w:val="single"/>
          <w:lang w:eastAsia="zh-HK"/>
        </w:rPr>
        <w:t>Application</w:t>
      </w:r>
      <w:r w:rsidRPr="0044058D">
        <w:rPr>
          <w:rFonts w:eastAsiaTheme="minorEastAsia"/>
          <w:b/>
          <w:bCs/>
          <w:szCs w:val="26"/>
          <w:u w:val="single"/>
          <w:lang w:eastAsia="zh-HK"/>
        </w:rPr>
        <w:t xml:space="preserve"> Form</w:t>
      </w:r>
      <w:r w:rsidR="001167FC">
        <w:rPr>
          <w:rFonts w:eastAsiaTheme="minorEastAsia"/>
          <w:b/>
          <w:bCs/>
          <w:szCs w:val="26"/>
          <w:u w:val="single"/>
          <w:lang w:eastAsia="zh-HK"/>
        </w:rPr>
        <w:t xml:space="preserve"> – Supplementary Sheet</w:t>
      </w:r>
    </w:p>
    <w:p w:rsidR="006529B2" w:rsidRDefault="00F55B20" w:rsidP="005B17CE">
      <w:pPr>
        <w:autoSpaceDE w:val="0"/>
        <w:autoSpaceDN w:val="0"/>
        <w:spacing w:afterLines="50" w:after="180"/>
        <w:jc w:val="both"/>
        <w:rPr>
          <w:color w:val="000000"/>
          <w:sz w:val="24"/>
          <w:szCs w:val="24"/>
          <w:lang w:eastAsia="zh-HK"/>
        </w:rPr>
      </w:pPr>
      <w:r>
        <w:rPr>
          <w:color w:val="000000"/>
          <w:sz w:val="24"/>
          <w:szCs w:val="24"/>
          <w:lang w:eastAsia="zh-HK"/>
        </w:rPr>
        <w:t>Details of job positions under the quotas applied:</w:t>
      </w:r>
    </w:p>
    <w:tbl>
      <w:tblPr>
        <w:tblStyle w:val="a6"/>
        <w:tblW w:w="10462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3374"/>
        <w:gridCol w:w="7088"/>
      </w:tblGrid>
      <w:tr w:rsidR="006938D7" w:rsidRPr="00D01414" w:rsidTr="000B6B76">
        <w:tc>
          <w:tcPr>
            <w:tcW w:w="3374" w:type="dxa"/>
            <w:tcBorders>
              <w:top w:val="double" w:sz="4" w:space="0" w:color="auto"/>
              <w:left w:val="double" w:sz="4" w:space="0" w:color="auto"/>
            </w:tcBorders>
          </w:tcPr>
          <w:p w:rsidR="00705076" w:rsidRPr="0063734B" w:rsidRDefault="00F55B20" w:rsidP="003025E5">
            <w:pPr>
              <w:spacing w:line="360" w:lineRule="auto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Title of j</w:t>
            </w:r>
            <w:r w:rsidRPr="005C4774">
              <w:rPr>
                <w:sz w:val="22"/>
                <w:szCs w:val="22"/>
                <w:lang w:eastAsia="zh-HK"/>
              </w:rPr>
              <w:t>ob position</w:t>
            </w:r>
            <w:r w:rsidR="00533D61">
              <w:rPr>
                <w:sz w:val="22"/>
                <w:szCs w:val="22"/>
                <w:lang w:eastAsia="zh-HK"/>
              </w:rPr>
              <w:t xml:space="preserve"> </w:t>
            </w:r>
            <w:r w:rsidR="003025E5">
              <w:rPr>
                <w:sz w:val="22"/>
                <w:szCs w:val="22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  <w:format w:val="00"/>
                  </w:textInput>
                </w:ffData>
              </w:fldChar>
            </w:r>
            <w:bookmarkStart w:id="0" w:name="Text1"/>
            <w:r w:rsidR="003025E5">
              <w:rPr>
                <w:sz w:val="22"/>
                <w:szCs w:val="22"/>
                <w:lang w:eastAsia="zh-HK"/>
              </w:rPr>
              <w:instrText xml:space="preserve"> FORMTEXT </w:instrText>
            </w:r>
            <w:r w:rsidR="003025E5">
              <w:rPr>
                <w:sz w:val="22"/>
                <w:szCs w:val="22"/>
                <w:lang w:eastAsia="zh-HK"/>
              </w:rPr>
            </w:r>
            <w:r w:rsidR="003025E5">
              <w:rPr>
                <w:sz w:val="22"/>
                <w:szCs w:val="22"/>
                <w:lang w:eastAsia="zh-HK"/>
              </w:rPr>
              <w:fldChar w:fldCharType="separate"/>
            </w:r>
            <w:bookmarkStart w:id="1" w:name="_GoBack"/>
            <w:r w:rsidR="003025E5">
              <w:rPr>
                <w:noProof/>
                <w:sz w:val="22"/>
                <w:szCs w:val="22"/>
                <w:lang w:eastAsia="zh-HK"/>
              </w:rPr>
              <w:t> </w:t>
            </w:r>
            <w:r w:rsidR="003025E5">
              <w:rPr>
                <w:noProof/>
                <w:sz w:val="22"/>
                <w:szCs w:val="22"/>
                <w:lang w:eastAsia="zh-HK"/>
              </w:rPr>
              <w:t> </w:t>
            </w:r>
            <w:r w:rsidR="003025E5">
              <w:rPr>
                <w:noProof/>
                <w:sz w:val="22"/>
                <w:szCs w:val="22"/>
                <w:lang w:eastAsia="zh-HK"/>
              </w:rPr>
              <w:t> </w:t>
            </w:r>
            <w:bookmarkEnd w:id="1"/>
            <w:r w:rsidR="003025E5">
              <w:rPr>
                <w:sz w:val="22"/>
                <w:szCs w:val="22"/>
                <w:lang w:eastAsia="zh-HK"/>
              </w:rPr>
              <w:fldChar w:fldCharType="end"/>
            </w:r>
            <w:bookmarkEnd w:id="0"/>
            <w:r w:rsidR="00DC1C79">
              <w:rPr>
                <w:rFonts w:hint="eastAsia"/>
                <w:sz w:val="22"/>
                <w:szCs w:val="22"/>
                <w:lang w:eastAsia="zh-HK"/>
              </w:rPr>
              <w:t xml:space="preserve"> </w:t>
            </w:r>
            <w:r w:rsidR="00533D61">
              <w:rPr>
                <w:sz w:val="22"/>
                <w:szCs w:val="22"/>
                <w:lang w:eastAsia="zh-HK"/>
              </w:rPr>
              <w:t xml:space="preserve"> </w:t>
            </w:r>
            <w:r w:rsidR="007A6E01" w:rsidRPr="007A6E01">
              <w:rPr>
                <w:b/>
                <w:sz w:val="22"/>
                <w:szCs w:val="22"/>
                <w:vertAlign w:val="superscript"/>
                <w:lang w:eastAsia="zh-HK"/>
              </w:rPr>
              <w:t>Note</w:t>
            </w:r>
            <w:r w:rsidR="007A6E01">
              <w:rPr>
                <w:b/>
                <w:sz w:val="22"/>
                <w:szCs w:val="22"/>
                <w:vertAlign w:val="superscript"/>
                <w:lang w:eastAsia="zh-HK"/>
              </w:rPr>
              <w:t xml:space="preserve"> </w:t>
            </w:r>
            <w:r w:rsidR="006938D7" w:rsidRPr="007A6E01">
              <w:rPr>
                <w:rStyle w:val="af"/>
                <w:b/>
                <w:sz w:val="22"/>
                <w:szCs w:val="22"/>
                <w:lang w:eastAsia="zh-HK"/>
              </w:rPr>
              <w:footnoteReference w:id="1"/>
            </w:r>
            <w:r w:rsidR="00297FD0">
              <w:rPr>
                <w:b/>
                <w:sz w:val="22"/>
                <w:szCs w:val="22"/>
                <w:vertAlign w:val="superscript"/>
                <w:lang w:eastAsia="zh-HK"/>
              </w:rPr>
              <w:t xml:space="preserve"> </w:t>
            </w:r>
            <w:r w:rsidR="00297FD0" w:rsidRPr="00297FD0">
              <w:rPr>
                <w:sz w:val="22"/>
                <w:szCs w:val="22"/>
                <w:lang w:eastAsia="zh-HK"/>
              </w:rPr>
              <w:t>:</w:t>
            </w:r>
          </w:p>
        </w:tc>
        <w:tc>
          <w:tcPr>
            <w:tcW w:w="7088" w:type="dxa"/>
            <w:tcBorders>
              <w:top w:val="double" w:sz="4" w:space="0" w:color="auto"/>
              <w:right w:val="double" w:sz="4" w:space="0" w:color="auto"/>
            </w:tcBorders>
          </w:tcPr>
          <w:p w:rsidR="006938D7" w:rsidRPr="00A3154E" w:rsidRDefault="00DC1C79" w:rsidP="00705076">
            <w:pPr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color w:val="000000"/>
                <w:sz w:val="22"/>
                <w:szCs w:val="22"/>
                <w:lang w:eastAsia="zh-H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color w:val="000000"/>
                <w:sz w:val="22"/>
                <w:szCs w:val="22"/>
                <w:lang w:eastAsia="zh-HK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  <w:lang w:eastAsia="zh-HK"/>
              </w:rPr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end"/>
            </w:r>
            <w:bookmarkEnd w:id="2"/>
          </w:p>
        </w:tc>
      </w:tr>
      <w:tr w:rsidR="006938D7" w:rsidRPr="00D01414" w:rsidTr="000B6B76">
        <w:tc>
          <w:tcPr>
            <w:tcW w:w="3374" w:type="dxa"/>
            <w:tcBorders>
              <w:left w:val="double" w:sz="4" w:space="0" w:color="auto"/>
            </w:tcBorders>
          </w:tcPr>
          <w:p w:rsidR="00705076" w:rsidRPr="0063734B" w:rsidRDefault="00F55B20" w:rsidP="00F55B20">
            <w:pPr>
              <w:spacing w:beforeLines="10" w:before="36" w:afterLines="10" w:after="36" w:line="300" w:lineRule="atLeast"/>
              <w:jc w:val="both"/>
              <w:rPr>
                <w:sz w:val="22"/>
                <w:szCs w:val="22"/>
                <w:lang w:eastAsia="zh-HK"/>
              </w:rPr>
            </w:pPr>
            <w:r w:rsidRPr="005C4774">
              <w:rPr>
                <w:rFonts w:hint="eastAsia"/>
                <w:sz w:val="22"/>
                <w:szCs w:val="22"/>
                <w:lang w:eastAsia="zh-HK"/>
              </w:rPr>
              <w:t xml:space="preserve">Number of </w:t>
            </w:r>
            <w:r>
              <w:rPr>
                <w:sz w:val="22"/>
                <w:szCs w:val="22"/>
                <w:lang w:eastAsia="zh-HK"/>
              </w:rPr>
              <w:t>persons to be employed</w:t>
            </w:r>
            <w:r w:rsidRPr="005C4774">
              <w:rPr>
                <w:rFonts w:hint="eastAsia"/>
                <w:sz w:val="22"/>
                <w:szCs w:val="22"/>
                <w:lang w:eastAsia="zh-HK"/>
              </w:rPr>
              <w:t>:</w:t>
            </w:r>
          </w:p>
        </w:tc>
        <w:bookmarkStart w:id="3" w:name="Text3"/>
        <w:tc>
          <w:tcPr>
            <w:tcW w:w="7088" w:type="dxa"/>
            <w:tcBorders>
              <w:right w:val="double" w:sz="4" w:space="0" w:color="auto"/>
            </w:tcBorders>
          </w:tcPr>
          <w:p w:rsidR="006938D7" w:rsidRPr="00246622" w:rsidRDefault="00DC1C79" w:rsidP="00705076">
            <w:pPr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color w:val="000000"/>
                <w:sz w:val="22"/>
                <w:szCs w:val="22"/>
                <w:lang w:eastAsia="zh-HK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color w:val="000000"/>
                <w:sz w:val="22"/>
                <w:szCs w:val="22"/>
                <w:lang w:eastAsia="zh-HK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  <w:lang w:eastAsia="zh-HK"/>
              </w:rPr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end"/>
            </w:r>
            <w:bookmarkEnd w:id="3"/>
          </w:p>
        </w:tc>
      </w:tr>
      <w:tr w:rsidR="006938D7" w:rsidRPr="00D01414" w:rsidTr="000B6B76">
        <w:tc>
          <w:tcPr>
            <w:tcW w:w="3374" w:type="dxa"/>
            <w:tcBorders>
              <w:left w:val="double" w:sz="4" w:space="0" w:color="auto"/>
            </w:tcBorders>
          </w:tcPr>
          <w:p w:rsidR="00705076" w:rsidRPr="0063734B" w:rsidRDefault="006938D7" w:rsidP="00CD1490">
            <w:pPr>
              <w:spacing w:line="360" w:lineRule="auto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Technology area(s)</w:t>
            </w:r>
            <w:r w:rsidR="007A6E01" w:rsidRPr="007A6E01">
              <w:rPr>
                <w:b/>
                <w:sz w:val="22"/>
                <w:szCs w:val="22"/>
                <w:vertAlign w:val="superscript"/>
                <w:lang w:eastAsia="zh-HK"/>
              </w:rPr>
              <w:t xml:space="preserve">Note </w:t>
            </w:r>
            <w:r w:rsidRPr="007A6E01">
              <w:rPr>
                <w:rStyle w:val="af"/>
                <w:b/>
                <w:sz w:val="22"/>
                <w:szCs w:val="22"/>
                <w:lang w:eastAsia="zh-HK"/>
              </w:rPr>
              <w:footnoteReference w:id="2"/>
            </w:r>
            <w:r w:rsidR="00297FD0">
              <w:rPr>
                <w:b/>
                <w:sz w:val="22"/>
                <w:szCs w:val="22"/>
                <w:vertAlign w:val="superscript"/>
                <w:lang w:eastAsia="zh-HK"/>
              </w:rPr>
              <w:t xml:space="preserve"> </w:t>
            </w:r>
            <w:r w:rsidR="00297FD0" w:rsidRPr="00297FD0">
              <w:rPr>
                <w:sz w:val="22"/>
                <w:szCs w:val="22"/>
                <w:lang w:eastAsia="zh-HK"/>
              </w:rPr>
              <w:t>:</w:t>
            </w:r>
          </w:p>
        </w:tc>
        <w:tc>
          <w:tcPr>
            <w:tcW w:w="7088" w:type="dxa"/>
            <w:tcBorders>
              <w:right w:val="double" w:sz="4" w:space="0" w:color="auto"/>
            </w:tcBorders>
          </w:tcPr>
          <w:p w:rsidR="006938D7" w:rsidRPr="00246622" w:rsidRDefault="00DC1C79" w:rsidP="00705076">
            <w:pPr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color w:val="000000"/>
                <w:sz w:val="22"/>
                <w:szCs w:val="22"/>
                <w:lang w:eastAsia="zh-H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color w:val="000000"/>
                <w:sz w:val="22"/>
                <w:szCs w:val="22"/>
                <w:lang w:eastAsia="zh-HK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  <w:lang w:eastAsia="zh-HK"/>
              </w:rPr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end"/>
            </w:r>
            <w:bookmarkEnd w:id="4"/>
          </w:p>
        </w:tc>
      </w:tr>
      <w:tr w:rsidR="006938D7" w:rsidRPr="00D01414" w:rsidTr="000B6B76">
        <w:trPr>
          <w:trHeight w:val="454"/>
        </w:trPr>
        <w:tc>
          <w:tcPr>
            <w:tcW w:w="3374" w:type="dxa"/>
            <w:tcBorders>
              <w:left w:val="double" w:sz="4" w:space="0" w:color="auto"/>
            </w:tcBorders>
          </w:tcPr>
          <w:p w:rsidR="000B6B76" w:rsidRPr="009C4181" w:rsidRDefault="003538B4" w:rsidP="000B6B76">
            <w:pPr>
              <w:rPr>
                <w:sz w:val="22"/>
                <w:szCs w:val="22"/>
                <w:lang w:eastAsia="zh-HK"/>
              </w:rPr>
            </w:pPr>
            <w:r w:rsidRPr="009C4181">
              <w:rPr>
                <w:rFonts w:hint="eastAsia"/>
                <w:sz w:val="22"/>
                <w:szCs w:val="22"/>
                <w:lang w:eastAsia="zh-HK"/>
              </w:rPr>
              <w:t>Main job duties</w:t>
            </w:r>
            <w:r w:rsidR="00310D0B" w:rsidRPr="00310D0B">
              <w:rPr>
                <w:b/>
                <w:sz w:val="22"/>
                <w:szCs w:val="22"/>
                <w:vertAlign w:val="superscript"/>
                <w:lang w:eastAsia="zh-HK"/>
              </w:rPr>
              <w:t>Note</w:t>
            </w:r>
            <w:r w:rsidR="00310D0B" w:rsidRPr="00310D0B">
              <w:rPr>
                <w:b/>
                <w:sz w:val="22"/>
                <w:szCs w:val="22"/>
                <w:lang w:eastAsia="zh-HK"/>
              </w:rPr>
              <w:t xml:space="preserve"> </w:t>
            </w:r>
            <w:r w:rsidR="00310D0B" w:rsidRPr="00310D0B">
              <w:rPr>
                <w:rStyle w:val="af"/>
                <w:b/>
                <w:sz w:val="22"/>
                <w:szCs w:val="22"/>
                <w:lang w:eastAsia="zh-HK"/>
              </w:rPr>
              <w:footnoteReference w:id="3"/>
            </w:r>
            <w:r w:rsidR="006938D7" w:rsidRPr="009C4181">
              <w:rPr>
                <w:rFonts w:hint="eastAsia"/>
                <w:sz w:val="22"/>
                <w:szCs w:val="22"/>
                <w:lang w:eastAsia="zh-HK"/>
              </w:rPr>
              <w:t xml:space="preserve"> :</w:t>
            </w:r>
          </w:p>
        </w:tc>
        <w:tc>
          <w:tcPr>
            <w:tcW w:w="7088" w:type="dxa"/>
            <w:tcBorders>
              <w:right w:val="double" w:sz="4" w:space="0" w:color="auto"/>
            </w:tcBorders>
          </w:tcPr>
          <w:p w:rsidR="006938D7" w:rsidRPr="00A3154E" w:rsidRDefault="00DC1C79" w:rsidP="00705076">
            <w:pPr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color w:val="000000"/>
                <w:sz w:val="22"/>
                <w:szCs w:val="22"/>
                <w:lang w:eastAsia="zh-H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color w:val="000000"/>
                <w:sz w:val="22"/>
                <w:szCs w:val="22"/>
                <w:lang w:eastAsia="zh-HK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  <w:lang w:eastAsia="zh-HK"/>
              </w:rPr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end"/>
            </w:r>
            <w:bookmarkEnd w:id="5"/>
          </w:p>
        </w:tc>
      </w:tr>
      <w:tr w:rsidR="006938D7" w:rsidRPr="00D01414" w:rsidTr="000B6B76">
        <w:trPr>
          <w:trHeight w:val="454"/>
        </w:trPr>
        <w:tc>
          <w:tcPr>
            <w:tcW w:w="3374" w:type="dxa"/>
            <w:tcBorders>
              <w:left w:val="double" w:sz="4" w:space="0" w:color="auto"/>
            </w:tcBorders>
          </w:tcPr>
          <w:p w:rsidR="006938D7" w:rsidRPr="009C4181" w:rsidRDefault="006938D7" w:rsidP="00705076">
            <w:pPr>
              <w:rPr>
                <w:sz w:val="22"/>
                <w:szCs w:val="22"/>
                <w:lang w:eastAsia="zh-HK"/>
              </w:rPr>
            </w:pPr>
            <w:r w:rsidRPr="009C4181">
              <w:rPr>
                <w:sz w:val="22"/>
                <w:szCs w:val="22"/>
                <w:lang w:eastAsia="zh-HK"/>
              </w:rPr>
              <w:t xml:space="preserve">Minimum </w:t>
            </w:r>
            <w:r w:rsidRPr="009C4181">
              <w:rPr>
                <w:rFonts w:hint="eastAsia"/>
                <w:sz w:val="22"/>
                <w:szCs w:val="22"/>
                <w:lang w:eastAsia="zh-HK"/>
              </w:rPr>
              <w:t>e</w:t>
            </w:r>
            <w:r w:rsidRPr="009C4181">
              <w:rPr>
                <w:sz w:val="22"/>
                <w:szCs w:val="22"/>
                <w:lang w:eastAsia="zh-HK"/>
              </w:rPr>
              <w:t xml:space="preserve">ntry </w:t>
            </w:r>
            <w:r w:rsidRPr="009C4181">
              <w:rPr>
                <w:rFonts w:hint="eastAsia"/>
                <w:sz w:val="22"/>
                <w:szCs w:val="22"/>
                <w:lang w:eastAsia="zh-HK"/>
              </w:rPr>
              <w:t>r</w:t>
            </w:r>
            <w:r w:rsidRPr="009C4181">
              <w:rPr>
                <w:sz w:val="22"/>
                <w:szCs w:val="22"/>
                <w:lang w:eastAsia="zh-HK"/>
              </w:rPr>
              <w:t>equirement</w:t>
            </w:r>
            <w:r w:rsidR="00BC345D" w:rsidRPr="00BC345D">
              <w:rPr>
                <w:b/>
                <w:sz w:val="22"/>
                <w:szCs w:val="22"/>
                <w:vertAlign w:val="superscript"/>
                <w:lang w:eastAsia="zh-HK"/>
              </w:rPr>
              <w:t>Note</w:t>
            </w:r>
            <w:r w:rsidR="00BC345D" w:rsidRPr="00BC345D">
              <w:rPr>
                <w:b/>
                <w:sz w:val="22"/>
                <w:szCs w:val="22"/>
                <w:lang w:eastAsia="zh-HK"/>
              </w:rPr>
              <w:t xml:space="preserve"> </w:t>
            </w:r>
            <w:r w:rsidRPr="00BC345D">
              <w:rPr>
                <w:rStyle w:val="af"/>
                <w:b/>
                <w:sz w:val="22"/>
                <w:szCs w:val="22"/>
                <w:lang w:eastAsia="zh-HK"/>
              </w:rPr>
              <w:footnoteReference w:id="4"/>
            </w:r>
            <w:r w:rsidR="00297FD0">
              <w:rPr>
                <w:b/>
                <w:sz w:val="22"/>
                <w:szCs w:val="22"/>
                <w:lang w:eastAsia="zh-HK"/>
              </w:rPr>
              <w:t xml:space="preserve"> </w:t>
            </w:r>
            <w:r w:rsidRPr="009C4181">
              <w:rPr>
                <w:rFonts w:hint="eastAsia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7088" w:type="dxa"/>
            <w:tcBorders>
              <w:right w:val="double" w:sz="4" w:space="0" w:color="auto"/>
            </w:tcBorders>
          </w:tcPr>
          <w:p w:rsidR="006938D7" w:rsidRDefault="00DC1C79" w:rsidP="00705076">
            <w:pPr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color w:val="000000"/>
                <w:sz w:val="22"/>
                <w:szCs w:val="22"/>
                <w:lang w:eastAsia="zh-H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color w:val="000000"/>
                <w:sz w:val="22"/>
                <w:szCs w:val="22"/>
                <w:lang w:eastAsia="zh-HK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  <w:lang w:eastAsia="zh-HK"/>
              </w:rPr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end"/>
            </w:r>
            <w:bookmarkEnd w:id="6"/>
          </w:p>
          <w:p w:rsidR="00F55B20" w:rsidRDefault="00F55B20" w:rsidP="00705076">
            <w:pPr>
              <w:rPr>
                <w:color w:val="000000"/>
                <w:sz w:val="22"/>
                <w:szCs w:val="22"/>
                <w:lang w:eastAsia="zh-HK"/>
              </w:rPr>
            </w:pPr>
          </w:p>
          <w:p w:rsidR="00CB72F1" w:rsidRDefault="00B36E89" w:rsidP="00CB72F1">
            <w:pPr>
              <w:spacing w:beforeLines="10" w:before="36" w:afterLines="10" w:after="36" w:line="300" w:lineRule="atLeast"/>
              <w:ind w:leftChars="14" w:left="522" w:hangingChars="162" w:hanging="486"/>
              <w:jc w:val="both"/>
              <w:rPr>
                <w:rFonts w:eastAsia="default Sans Seriff"/>
                <w:color w:val="000000"/>
                <w:sz w:val="22"/>
              </w:rPr>
            </w:pPr>
            <w:sdt>
              <w:sdtPr>
                <w:rPr>
                  <w:sz w:val="30"/>
                  <w:szCs w:val="30"/>
                </w:rPr>
                <w:id w:val="-11367569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025E5">
                  <w:rPr>
                    <w:sz w:val="30"/>
                    <w:szCs w:val="30"/>
                  </w:rPr>
                  <w:sym w:font="Wingdings" w:char="F06F"/>
                </w:r>
              </w:sdtContent>
            </w:sdt>
            <w:r w:rsidR="00CB72F1" w:rsidRPr="005C4774">
              <w:rPr>
                <w:sz w:val="22"/>
              </w:rPr>
              <w:tab/>
            </w:r>
            <w:r w:rsidR="00CB72F1" w:rsidRPr="005C4774">
              <w:rPr>
                <w:rFonts w:hint="eastAsia"/>
                <w:sz w:val="22"/>
              </w:rPr>
              <w:t xml:space="preserve">For this job position, the company </w:t>
            </w:r>
            <w:r w:rsidR="00CB72F1" w:rsidRPr="005C4774">
              <w:rPr>
                <w:sz w:val="22"/>
              </w:rPr>
              <w:t>intend</w:t>
            </w:r>
            <w:r w:rsidR="00CB72F1" w:rsidRPr="005C4774">
              <w:rPr>
                <w:rFonts w:hint="eastAsia"/>
                <w:sz w:val="22"/>
              </w:rPr>
              <w:t>s</w:t>
            </w:r>
            <w:r w:rsidR="003025E5">
              <w:rPr>
                <w:sz w:val="22"/>
              </w:rPr>
              <w:t xml:space="preserve"> </w:t>
            </w:r>
            <w:r w:rsidR="00CB72F1" w:rsidRPr="005C4774">
              <w:rPr>
                <w:sz w:val="22"/>
              </w:rPr>
              <w:t xml:space="preserve">to employ </w:t>
            </w:r>
            <w:r w:rsidR="00CB72F1" w:rsidRPr="005C4774">
              <w:rPr>
                <w:rFonts w:eastAsia="default Sans Seriff"/>
                <w:color w:val="000000"/>
                <w:sz w:val="22"/>
              </w:rPr>
              <w:t xml:space="preserve">non-local technology </w:t>
            </w:r>
            <w:r w:rsidR="00CB72F1" w:rsidRPr="005C4774">
              <w:rPr>
                <w:rFonts w:eastAsia="default Sans Seriff" w:hint="eastAsia"/>
                <w:color w:val="000000"/>
                <w:sz w:val="22"/>
              </w:rPr>
              <w:t>person who hold</w:t>
            </w:r>
            <w:r w:rsidR="00CB72F1" w:rsidRPr="005C4774">
              <w:rPr>
                <w:rFonts w:eastAsia="default Sans Seriff"/>
                <w:color w:val="000000"/>
                <w:sz w:val="22"/>
              </w:rPr>
              <w:t>s</w:t>
            </w:r>
            <w:r w:rsidR="00CB72F1" w:rsidRPr="005C4774">
              <w:rPr>
                <w:rFonts w:eastAsia="default Sans Seriff" w:hint="eastAsia"/>
                <w:color w:val="000000"/>
                <w:sz w:val="22"/>
              </w:rPr>
              <w:t xml:space="preserve"> a STEM degree from a well-recognised university</w:t>
            </w:r>
            <w:r w:rsidR="00CB72F1" w:rsidRPr="005C4774">
              <w:rPr>
                <w:rFonts w:eastAsia="default Sans Seriff"/>
                <w:color w:val="000000"/>
                <w:sz w:val="22"/>
              </w:rPr>
              <w:t>, which is among the top 100 universities for STEM-related subjects in the latest publication of</w:t>
            </w:r>
            <w:r w:rsidR="00CB72F1" w:rsidRPr="005C4774">
              <w:rPr>
                <w:rFonts w:eastAsia="default Sans Seriff" w:hint="eastAsia"/>
                <w:color w:val="000000"/>
                <w:sz w:val="22"/>
              </w:rPr>
              <w:t xml:space="preserve"> specified ranking tables.</w:t>
            </w:r>
          </w:p>
          <w:p w:rsidR="00701F5D" w:rsidRPr="005C4774" w:rsidRDefault="00701F5D" w:rsidP="00701F5D">
            <w:pPr>
              <w:rPr>
                <w:rFonts w:eastAsia="default Sans Seriff"/>
                <w:color w:val="000000"/>
                <w:sz w:val="22"/>
              </w:rPr>
            </w:pPr>
          </w:p>
          <w:p w:rsidR="00CB72F1" w:rsidRPr="005C4774" w:rsidRDefault="00CB72F1" w:rsidP="00CB72F1">
            <w:pPr>
              <w:spacing w:beforeLines="10" w:before="36" w:afterLines="10" w:after="36" w:line="300" w:lineRule="atLeast"/>
              <w:ind w:left="33" w:hangingChars="15" w:hanging="33"/>
              <w:jc w:val="both"/>
              <w:rPr>
                <w:rFonts w:eastAsia="default Sans Seriff"/>
                <w:color w:val="000000"/>
                <w:sz w:val="22"/>
              </w:rPr>
            </w:pPr>
            <w:r w:rsidRPr="005C4774">
              <w:rPr>
                <w:rFonts w:hint="eastAsia"/>
                <w:sz w:val="22"/>
              </w:rPr>
              <w:t xml:space="preserve">If the company does not intend to employ such non-local person, please provide justifications (see Note </w:t>
            </w:r>
            <w:r>
              <w:rPr>
                <w:rFonts w:hint="eastAsia"/>
                <w:sz w:val="22"/>
              </w:rPr>
              <w:t>4</w:t>
            </w:r>
            <w:r w:rsidRPr="005C4774">
              <w:rPr>
                <w:rFonts w:hint="eastAsia"/>
                <w:sz w:val="22"/>
              </w:rPr>
              <w:t>):</w:t>
            </w:r>
          </w:p>
          <w:p w:rsidR="00CB72F1" w:rsidRDefault="00F55B20" w:rsidP="00CB72F1">
            <w:pPr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color w:val="000000"/>
                <w:sz w:val="22"/>
                <w:szCs w:val="22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  <w:lang w:eastAsia="zh-HK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  <w:lang w:eastAsia="zh-HK"/>
              </w:rPr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end"/>
            </w:r>
          </w:p>
          <w:p w:rsidR="00F55B20" w:rsidRPr="00A3154E" w:rsidRDefault="00F55B20" w:rsidP="00CB72F1">
            <w:pPr>
              <w:rPr>
                <w:color w:val="000000"/>
                <w:sz w:val="22"/>
                <w:szCs w:val="22"/>
                <w:lang w:eastAsia="zh-HK"/>
              </w:rPr>
            </w:pPr>
          </w:p>
        </w:tc>
      </w:tr>
      <w:tr w:rsidR="006938D7" w:rsidRPr="00D01414" w:rsidTr="003025E5">
        <w:trPr>
          <w:trHeight w:val="559"/>
        </w:trPr>
        <w:tc>
          <w:tcPr>
            <w:tcW w:w="3374" w:type="dxa"/>
            <w:tcBorders>
              <w:left w:val="double" w:sz="4" w:space="0" w:color="auto"/>
              <w:bottom w:val="double" w:sz="4" w:space="0" w:color="auto"/>
            </w:tcBorders>
          </w:tcPr>
          <w:p w:rsidR="006938D7" w:rsidRPr="009C4181" w:rsidRDefault="006938D7" w:rsidP="00705076">
            <w:pPr>
              <w:rPr>
                <w:sz w:val="22"/>
                <w:szCs w:val="22"/>
                <w:lang w:eastAsia="zh-HK"/>
              </w:rPr>
            </w:pPr>
            <w:r w:rsidRPr="009C4181">
              <w:rPr>
                <w:sz w:val="22"/>
                <w:szCs w:val="22"/>
                <w:lang w:eastAsia="zh-HK"/>
              </w:rPr>
              <w:lastRenderedPageBreak/>
              <w:t xml:space="preserve">Monthly </w:t>
            </w:r>
            <w:r w:rsidRPr="009C4181">
              <w:rPr>
                <w:rFonts w:hint="eastAsia"/>
                <w:sz w:val="22"/>
                <w:szCs w:val="22"/>
                <w:lang w:eastAsia="zh-HK"/>
              </w:rPr>
              <w:t>s</w:t>
            </w:r>
            <w:r w:rsidRPr="009C4181">
              <w:rPr>
                <w:sz w:val="22"/>
                <w:szCs w:val="22"/>
                <w:lang w:eastAsia="zh-HK"/>
              </w:rPr>
              <w:t>alary</w:t>
            </w:r>
            <w:r w:rsidR="00942413" w:rsidRPr="009C4181">
              <w:rPr>
                <w:rFonts w:hint="eastAsia"/>
                <w:sz w:val="22"/>
                <w:szCs w:val="22"/>
                <w:lang w:eastAsia="zh-HK"/>
              </w:rPr>
              <w:t xml:space="preserve"> (HK$)</w:t>
            </w:r>
            <w:r w:rsidRPr="009C4181">
              <w:rPr>
                <w:sz w:val="22"/>
                <w:szCs w:val="22"/>
                <w:lang w:eastAsia="zh-HK"/>
              </w:rPr>
              <w:t xml:space="preserve"> </w:t>
            </w:r>
            <w:r w:rsidR="003538B4" w:rsidRPr="009C4181">
              <w:rPr>
                <w:rFonts w:hint="eastAsia"/>
                <w:sz w:val="22"/>
                <w:szCs w:val="22"/>
                <w:lang w:eastAsia="zh-HK"/>
              </w:rPr>
              <w:t xml:space="preserve">and major fringe benefits </w:t>
            </w:r>
            <w:r w:rsidRPr="009C4181">
              <w:rPr>
                <w:sz w:val="22"/>
                <w:szCs w:val="22"/>
                <w:lang w:eastAsia="zh-HK"/>
              </w:rPr>
              <w:t>to be offered</w:t>
            </w:r>
            <w:r w:rsidR="00BC345D" w:rsidRPr="00BC345D">
              <w:rPr>
                <w:b/>
                <w:sz w:val="22"/>
                <w:szCs w:val="22"/>
                <w:vertAlign w:val="superscript"/>
                <w:lang w:eastAsia="zh-HK"/>
              </w:rPr>
              <w:t>Note</w:t>
            </w:r>
            <w:r w:rsidR="00BC345D" w:rsidRPr="00BC345D">
              <w:rPr>
                <w:rStyle w:val="af"/>
                <w:b/>
              </w:rPr>
              <w:t xml:space="preserve"> </w:t>
            </w:r>
            <w:r w:rsidRPr="00BC345D">
              <w:rPr>
                <w:rStyle w:val="af"/>
                <w:b/>
                <w:sz w:val="22"/>
                <w:szCs w:val="22"/>
                <w:lang w:eastAsia="zh-HK"/>
              </w:rPr>
              <w:footnoteReference w:id="5"/>
            </w:r>
            <w:r w:rsidRPr="009C4181">
              <w:rPr>
                <w:sz w:val="22"/>
                <w:szCs w:val="22"/>
                <w:lang w:eastAsia="zh-HK"/>
              </w:rPr>
              <w:t> </w:t>
            </w:r>
            <w:r w:rsidRPr="009C4181">
              <w:rPr>
                <w:rFonts w:hint="eastAsia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7088" w:type="dxa"/>
            <w:tcBorders>
              <w:bottom w:val="double" w:sz="4" w:space="0" w:color="auto"/>
              <w:right w:val="double" w:sz="4" w:space="0" w:color="auto"/>
            </w:tcBorders>
          </w:tcPr>
          <w:p w:rsidR="006938D7" w:rsidRPr="00A3154E" w:rsidRDefault="00DC1C79" w:rsidP="00705076">
            <w:pPr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color w:val="000000"/>
                <w:sz w:val="22"/>
                <w:szCs w:val="22"/>
                <w:lang w:eastAsia="zh-HK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color w:val="000000"/>
                <w:sz w:val="22"/>
                <w:szCs w:val="22"/>
                <w:lang w:eastAsia="zh-HK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  <w:lang w:eastAsia="zh-HK"/>
              </w:rPr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end"/>
            </w:r>
            <w:bookmarkEnd w:id="7"/>
          </w:p>
        </w:tc>
      </w:tr>
    </w:tbl>
    <w:p w:rsidR="00F55B20" w:rsidRDefault="00F55B20"/>
    <w:tbl>
      <w:tblPr>
        <w:tblStyle w:val="a6"/>
        <w:tblW w:w="10462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3374"/>
        <w:gridCol w:w="7088"/>
      </w:tblGrid>
      <w:tr w:rsidR="00DC1C79" w:rsidRPr="00D01414" w:rsidTr="000B6B76">
        <w:tc>
          <w:tcPr>
            <w:tcW w:w="3374" w:type="dxa"/>
            <w:tcBorders>
              <w:top w:val="double" w:sz="4" w:space="0" w:color="auto"/>
              <w:left w:val="double" w:sz="4" w:space="0" w:color="auto"/>
            </w:tcBorders>
          </w:tcPr>
          <w:p w:rsidR="00DC1C79" w:rsidRPr="009C4181" w:rsidRDefault="00F55B20" w:rsidP="003025E5">
            <w:pPr>
              <w:spacing w:line="360" w:lineRule="auto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Title of j</w:t>
            </w:r>
            <w:r w:rsidRPr="005C4774">
              <w:rPr>
                <w:sz w:val="22"/>
                <w:szCs w:val="22"/>
                <w:lang w:eastAsia="zh-HK"/>
              </w:rPr>
              <w:t>ob position</w:t>
            </w:r>
            <w:r w:rsidR="00DC1C79">
              <w:rPr>
                <w:sz w:val="22"/>
                <w:szCs w:val="22"/>
                <w:lang w:eastAsia="zh-HK"/>
              </w:rPr>
              <w:t xml:space="preserve"> </w:t>
            </w:r>
            <w:r w:rsidR="003025E5">
              <w:rPr>
                <w:sz w:val="22"/>
                <w:szCs w:val="22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"/>
                  </w:textInput>
                </w:ffData>
              </w:fldChar>
            </w:r>
            <w:r w:rsidR="003025E5">
              <w:rPr>
                <w:sz w:val="22"/>
                <w:szCs w:val="22"/>
                <w:lang w:eastAsia="zh-HK"/>
              </w:rPr>
              <w:instrText xml:space="preserve"> FORMTEXT </w:instrText>
            </w:r>
            <w:r w:rsidR="003025E5">
              <w:rPr>
                <w:sz w:val="22"/>
                <w:szCs w:val="22"/>
                <w:lang w:eastAsia="zh-HK"/>
              </w:rPr>
            </w:r>
            <w:r w:rsidR="003025E5">
              <w:rPr>
                <w:sz w:val="22"/>
                <w:szCs w:val="22"/>
                <w:lang w:eastAsia="zh-HK"/>
              </w:rPr>
              <w:fldChar w:fldCharType="separate"/>
            </w:r>
            <w:r w:rsidR="003025E5">
              <w:rPr>
                <w:noProof/>
                <w:sz w:val="22"/>
                <w:szCs w:val="22"/>
                <w:lang w:eastAsia="zh-HK"/>
              </w:rPr>
              <w:t> </w:t>
            </w:r>
            <w:r w:rsidR="003025E5">
              <w:rPr>
                <w:noProof/>
                <w:sz w:val="22"/>
                <w:szCs w:val="22"/>
                <w:lang w:eastAsia="zh-HK"/>
              </w:rPr>
              <w:t> </w:t>
            </w:r>
            <w:r w:rsidR="003025E5">
              <w:rPr>
                <w:noProof/>
                <w:sz w:val="22"/>
                <w:szCs w:val="22"/>
                <w:lang w:eastAsia="zh-HK"/>
              </w:rPr>
              <w:t> </w:t>
            </w:r>
            <w:r w:rsidR="003025E5">
              <w:rPr>
                <w:sz w:val="22"/>
                <w:szCs w:val="22"/>
                <w:lang w:eastAsia="zh-HK"/>
              </w:rPr>
              <w:fldChar w:fldCharType="end"/>
            </w:r>
            <w:r w:rsidR="00DC1C79">
              <w:rPr>
                <w:rFonts w:hint="eastAsia"/>
                <w:sz w:val="22"/>
                <w:szCs w:val="22"/>
                <w:lang w:eastAsia="zh-HK"/>
              </w:rPr>
              <w:t xml:space="preserve"> </w:t>
            </w:r>
            <w:r w:rsidR="00DC1C79">
              <w:rPr>
                <w:sz w:val="22"/>
                <w:szCs w:val="22"/>
                <w:lang w:eastAsia="zh-HK"/>
              </w:rPr>
              <w:t xml:space="preserve"> </w:t>
            </w:r>
            <w:r w:rsidR="00DC1C79" w:rsidRPr="00297FD0">
              <w:rPr>
                <w:b/>
                <w:sz w:val="22"/>
                <w:szCs w:val="22"/>
                <w:vertAlign w:val="superscript"/>
                <w:lang w:eastAsia="zh-HK"/>
              </w:rPr>
              <w:t>Note</w:t>
            </w:r>
            <w:r w:rsidR="00DC1C79" w:rsidRPr="00297FD0">
              <w:rPr>
                <w:b/>
                <w:sz w:val="22"/>
                <w:szCs w:val="22"/>
                <w:lang w:eastAsia="zh-HK"/>
              </w:rPr>
              <w:t xml:space="preserve"> </w:t>
            </w:r>
            <w:r w:rsidR="00DC1C79" w:rsidRPr="00705076">
              <w:rPr>
                <w:b/>
                <w:sz w:val="22"/>
                <w:szCs w:val="22"/>
                <w:vertAlign w:val="superscript"/>
                <w:lang w:eastAsia="zh-HK"/>
              </w:rPr>
              <w:t>1</w:t>
            </w:r>
            <w:r w:rsidR="00DC1C79" w:rsidRPr="009C4181">
              <w:rPr>
                <w:rFonts w:hint="eastAsia"/>
                <w:sz w:val="22"/>
                <w:szCs w:val="22"/>
                <w:lang w:eastAsia="zh-HK"/>
              </w:rPr>
              <w:t xml:space="preserve"> </w:t>
            </w:r>
            <w:r w:rsidR="00DC1C79">
              <w:rPr>
                <w:sz w:val="22"/>
                <w:szCs w:val="22"/>
                <w:lang w:eastAsia="zh-HK"/>
              </w:rPr>
              <w:t>:</w:t>
            </w:r>
          </w:p>
        </w:tc>
        <w:tc>
          <w:tcPr>
            <w:tcW w:w="7088" w:type="dxa"/>
            <w:tcBorders>
              <w:top w:val="double" w:sz="4" w:space="0" w:color="auto"/>
              <w:right w:val="double" w:sz="4" w:space="0" w:color="auto"/>
            </w:tcBorders>
          </w:tcPr>
          <w:p w:rsidR="00DC1C79" w:rsidRPr="00A3154E" w:rsidRDefault="00DC1C79" w:rsidP="00595F60">
            <w:pPr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color w:val="000000"/>
                <w:sz w:val="22"/>
                <w:szCs w:val="22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  <w:lang w:eastAsia="zh-HK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  <w:lang w:eastAsia="zh-HK"/>
              </w:rPr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end"/>
            </w:r>
          </w:p>
        </w:tc>
      </w:tr>
      <w:tr w:rsidR="00F55B20" w:rsidRPr="00D01414" w:rsidTr="000B6B76">
        <w:tc>
          <w:tcPr>
            <w:tcW w:w="3374" w:type="dxa"/>
            <w:tcBorders>
              <w:left w:val="double" w:sz="4" w:space="0" w:color="auto"/>
            </w:tcBorders>
          </w:tcPr>
          <w:p w:rsidR="00F55B20" w:rsidRPr="0063734B" w:rsidRDefault="00F55B20" w:rsidP="00F55B20">
            <w:pPr>
              <w:spacing w:beforeLines="10" w:before="36" w:afterLines="10" w:after="36" w:line="300" w:lineRule="atLeast"/>
              <w:jc w:val="both"/>
              <w:rPr>
                <w:sz w:val="22"/>
                <w:szCs w:val="22"/>
                <w:lang w:eastAsia="zh-HK"/>
              </w:rPr>
            </w:pPr>
            <w:r w:rsidRPr="005C4774">
              <w:rPr>
                <w:rFonts w:hint="eastAsia"/>
                <w:sz w:val="22"/>
                <w:szCs w:val="22"/>
                <w:lang w:eastAsia="zh-HK"/>
              </w:rPr>
              <w:t xml:space="preserve">Number of </w:t>
            </w:r>
            <w:r>
              <w:rPr>
                <w:sz w:val="22"/>
                <w:szCs w:val="22"/>
                <w:lang w:eastAsia="zh-HK"/>
              </w:rPr>
              <w:t>persons to be employed</w:t>
            </w:r>
            <w:r w:rsidRPr="005C4774">
              <w:rPr>
                <w:rFonts w:hint="eastAsia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7088" w:type="dxa"/>
            <w:tcBorders>
              <w:right w:val="double" w:sz="4" w:space="0" w:color="auto"/>
            </w:tcBorders>
          </w:tcPr>
          <w:p w:rsidR="00F55B20" w:rsidRPr="00246622" w:rsidRDefault="00F55B20" w:rsidP="00595F60">
            <w:pPr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color w:val="000000"/>
                <w:sz w:val="22"/>
                <w:szCs w:val="22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color w:val="000000"/>
                <w:sz w:val="22"/>
                <w:szCs w:val="22"/>
                <w:lang w:eastAsia="zh-HK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  <w:lang w:eastAsia="zh-HK"/>
              </w:rPr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end"/>
            </w:r>
          </w:p>
        </w:tc>
      </w:tr>
      <w:tr w:rsidR="00F55B20" w:rsidRPr="00D01414" w:rsidTr="000B6B76">
        <w:tc>
          <w:tcPr>
            <w:tcW w:w="3374" w:type="dxa"/>
            <w:tcBorders>
              <w:left w:val="double" w:sz="4" w:space="0" w:color="auto"/>
            </w:tcBorders>
          </w:tcPr>
          <w:p w:rsidR="00F55B20" w:rsidRPr="009C4181" w:rsidRDefault="00F55B20" w:rsidP="00CD1490">
            <w:pPr>
              <w:spacing w:line="360" w:lineRule="auto"/>
              <w:rPr>
                <w:color w:val="000000"/>
                <w:sz w:val="22"/>
                <w:szCs w:val="22"/>
                <w:lang w:eastAsia="zh-HK"/>
              </w:rPr>
            </w:pPr>
            <w:r w:rsidRPr="009C4181">
              <w:rPr>
                <w:color w:val="000000"/>
                <w:sz w:val="22"/>
                <w:szCs w:val="22"/>
                <w:lang w:eastAsia="zh-HK"/>
              </w:rPr>
              <w:t>Technology area(s)</w:t>
            </w:r>
            <w:r w:rsidRPr="00297FD0">
              <w:rPr>
                <w:b/>
                <w:color w:val="000000"/>
                <w:sz w:val="22"/>
                <w:szCs w:val="22"/>
                <w:vertAlign w:val="superscript"/>
                <w:lang w:eastAsia="zh-HK"/>
              </w:rPr>
              <w:t>Note</w:t>
            </w:r>
            <w:r w:rsidRPr="00297FD0">
              <w:rPr>
                <w:b/>
                <w:color w:val="000000"/>
                <w:sz w:val="22"/>
                <w:szCs w:val="22"/>
                <w:lang w:eastAsia="zh-HK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vertAlign w:val="superscript"/>
                <w:lang w:eastAsia="zh-HK"/>
              </w:rPr>
              <w:t>2</w:t>
            </w:r>
            <w:r w:rsidRPr="009C4181">
              <w:rPr>
                <w:rFonts w:hint="eastAsia"/>
                <w:color w:val="000000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7088" w:type="dxa"/>
            <w:tcBorders>
              <w:right w:val="double" w:sz="4" w:space="0" w:color="auto"/>
            </w:tcBorders>
          </w:tcPr>
          <w:p w:rsidR="00F55B20" w:rsidRPr="00246622" w:rsidRDefault="00F55B20" w:rsidP="00595F60">
            <w:pPr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color w:val="000000"/>
                <w:sz w:val="22"/>
                <w:szCs w:val="22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  <w:lang w:eastAsia="zh-HK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  <w:lang w:eastAsia="zh-HK"/>
              </w:rPr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end"/>
            </w:r>
          </w:p>
        </w:tc>
      </w:tr>
      <w:tr w:rsidR="00F55B20" w:rsidRPr="00D01414" w:rsidTr="000B6B76">
        <w:trPr>
          <w:trHeight w:val="454"/>
        </w:trPr>
        <w:tc>
          <w:tcPr>
            <w:tcW w:w="3374" w:type="dxa"/>
            <w:tcBorders>
              <w:left w:val="double" w:sz="4" w:space="0" w:color="auto"/>
            </w:tcBorders>
          </w:tcPr>
          <w:p w:rsidR="00F55B20" w:rsidRPr="009C4181" w:rsidRDefault="00F55B20" w:rsidP="00705076">
            <w:pPr>
              <w:rPr>
                <w:color w:val="000000"/>
                <w:sz w:val="22"/>
                <w:szCs w:val="22"/>
                <w:lang w:eastAsia="zh-HK"/>
              </w:rPr>
            </w:pPr>
            <w:r w:rsidRPr="009C4181">
              <w:rPr>
                <w:rFonts w:hint="eastAsia"/>
                <w:color w:val="000000"/>
                <w:sz w:val="22"/>
                <w:szCs w:val="22"/>
                <w:lang w:eastAsia="zh-HK"/>
              </w:rPr>
              <w:t>Main job duties</w:t>
            </w:r>
            <w:r w:rsidRPr="004D1ABF">
              <w:rPr>
                <w:b/>
                <w:color w:val="000000"/>
                <w:sz w:val="22"/>
                <w:szCs w:val="22"/>
                <w:vertAlign w:val="superscript"/>
                <w:lang w:eastAsia="zh-HK"/>
              </w:rPr>
              <w:t xml:space="preserve">Note </w:t>
            </w:r>
            <w:r>
              <w:rPr>
                <w:b/>
                <w:color w:val="000000"/>
                <w:sz w:val="22"/>
                <w:szCs w:val="22"/>
                <w:vertAlign w:val="superscript"/>
                <w:lang w:eastAsia="zh-HK"/>
              </w:rPr>
              <w:t>3</w:t>
            </w:r>
            <w:r w:rsidRPr="009C4181">
              <w:rPr>
                <w:rFonts w:hint="eastAsia"/>
                <w:color w:val="000000"/>
                <w:sz w:val="22"/>
                <w:szCs w:val="22"/>
                <w:lang w:eastAsia="zh-HK"/>
              </w:rPr>
              <w:t xml:space="preserve"> :</w:t>
            </w:r>
          </w:p>
        </w:tc>
        <w:tc>
          <w:tcPr>
            <w:tcW w:w="7088" w:type="dxa"/>
            <w:tcBorders>
              <w:right w:val="double" w:sz="4" w:space="0" w:color="auto"/>
            </w:tcBorders>
          </w:tcPr>
          <w:p w:rsidR="00F55B20" w:rsidRPr="00A3154E" w:rsidRDefault="00F55B20" w:rsidP="00595F60">
            <w:pPr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color w:val="000000"/>
                <w:sz w:val="22"/>
                <w:szCs w:val="22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  <w:lang w:eastAsia="zh-HK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  <w:lang w:eastAsia="zh-HK"/>
              </w:rPr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end"/>
            </w:r>
          </w:p>
        </w:tc>
      </w:tr>
      <w:tr w:rsidR="00F55B20" w:rsidRPr="00D01414" w:rsidTr="000B6B76">
        <w:trPr>
          <w:trHeight w:val="454"/>
        </w:trPr>
        <w:tc>
          <w:tcPr>
            <w:tcW w:w="3374" w:type="dxa"/>
            <w:tcBorders>
              <w:left w:val="double" w:sz="4" w:space="0" w:color="auto"/>
              <w:bottom w:val="single" w:sz="4" w:space="0" w:color="auto"/>
            </w:tcBorders>
          </w:tcPr>
          <w:p w:rsidR="00F55B20" w:rsidRPr="00A3154E" w:rsidRDefault="00F55B20" w:rsidP="00705076">
            <w:pPr>
              <w:rPr>
                <w:color w:val="000000"/>
                <w:sz w:val="22"/>
                <w:szCs w:val="22"/>
                <w:lang w:eastAsia="zh-HK"/>
              </w:rPr>
            </w:pPr>
            <w:r w:rsidRPr="00A3154E">
              <w:rPr>
                <w:color w:val="000000"/>
                <w:sz w:val="22"/>
                <w:szCs w:val="22"/>
                <w:lang w:eastAsia="zh-HK"/>
              </w:rPr>
              <w:t xml:space="preserve">Minimum </w:t>
            </w:r>
            <w:r>
              <w:rPr>
                <w:rFonts w:hint="eastAsia"/>
                <w:color w:val="000000"/>
                <w:sz w:val="22"/>
                <w:szCs w:val="22"/>
                <w:lang w:eastAsia="zh-HK"/>
              </w:rPr>
              <w:t>e</w:t>
            </w:r>
            <w:r w:rsidRPr="00A3154E">
              <w:rPr>
                <w:color w:val="000000"/>
                <w:sz w:val="22"/>
                <w:szCs w:val="22"/>
                <w:lang w:eastAsia="zh-HK"/>
              </w:rPr>
              <w:t xml:space="preserve">ntry </w:t>
            </w:r>
            <w:r>
              <w:rPr>
                <w:rFonts w:hint="eastAsia"/>
                <w:color w:val="000000"/>
                <w:sz w:val="22"/>
                <w:szCs w:val="22"/>
                <w:lang w:eastAsia="zh-HK"/>
              </w:rPr>
              <w:t>r</w:t>
            </w:r>
            <w:r w:rsidRPr="00A3154E">
              <w:rPr>
                <w:color w:val="000000"/>
                <w:sz w:val="22"/>
                <w:szCs w:val="22"/>
                <w:lang w:eastAsia="zh-HK"/>
              </w:rPr>
              <w:t>equirement</w:t>
            </w:r>
            <w:r w:rsidRPr="002B64E1">
              <w:rPr>
                <w:b/>
                <w:color w:val="000000"/>
                <w:sz w:val="22"/>
                <w:szCs w:val="22"/>
                <w:vertAlign w:val="superscript"/>
                <w:lang w:eastAsia="zh-HK"/>
              </w:rPr>
              <w:t>Note</w:t>
            </w:r>
            <w:r w:rsidRPr="002B64E1">
              <w:rPr>
                <w:b/>
                <w:color w:val="000000"/>
                <w:sz w:val="22"/>
                <w:szCs w:val="22"/>
                <w:lang w:eastAsia="zh-HK"/>
              </w:rPr>
              <w:t xml:space="preserve"> </w:t>
            </w:r>
            <w:r w:rsidRPr="00705076">
              <w:rPr>
                <w:b/>
                <w:color w:val="000000"/>
                <w:sz w:val="22"/>
                <w:szCs w:val="22"/>
                <w:vertAlign w:val="superscript"/>
                <w:lang w:eastAsia="zh-HK"/>
              </w:rPr>
              <w:t>4</w:t>
            </w:r>
            <w:r>
              <w:rPr>
                <w:color w:val="000000"/>
                <w:sz w:val="22"/>
                <w:szCs w:val="22"/>
                <w:lang w:eastAsia="zh-HK"/>
              </w:rPr>
              <w:t> </w:t>
            </w:r>
            <w:r w:rsidRPr="00A3154E">
              <w:rPr>
                <w:rFonts w:hint="eastAsia"/>
                <w:color w:val="000000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7088" w:type="dxa"/>
            <w:tcBorders>
              <w:bottom w:val="single" w:sz="4" w:space="0" w:color="auto"/>
              <w:right w:val="double" w:sz="4" w:space="0" w:color="auto"/>
            </w:tcBorders>
          </w:tcPr>
          <w:p w:rsidR="00F55B20" w:rsidRDefault="00F55B20" w:rsidP="00595F60">
            <w:pPr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color w:val="000000"/>
                <w:sz w:val="22"/>
                <w:szCs w:val="22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  <w:lang w:eastAsia="zh-HK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  <w:lang w:eastAsia="zh-HK"/>
              </w:rPr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end"/>
            </w:r>
          </w:p>
          <w:p w:rsidR="00F55B20" w:rsidRDefault="00F55B20" w:rsidP="00701F5D">
            <w:pPr>
              <w:rPr>
                <w:sz w:val="30"/>
                <w:szCs w:val="30"/>
              </w:rPr>
            </w:pPr>
          </w:p>
          <w:p w:rsidR="00F55B20" w:rsidRDefault="00B36E89" w:rsidP="00CB72F1">
            <w:pPr>
              <w:spacing w:beforeLines="10" w:before="36" w:afterLines="10" w:after="36" w:line="300" w:lineRule="atLeast"/>
              <w:ind w:leftChars="14" w:left="522" w:hangingChars="162" w:hanging="486"/>
              <w:jc w:val="both"/>
              <w:rPr>
                <w:rFonts w:eastAsia="default Sans Seriff"/>
                <w:color w:val="000000"/>
                <w:sz w:val="22"/>
              </w:rPr>
            </w:pPr>
            <w:sdt>
              <w:sdtPr>
                <w:rPr>
                  <w:sz w:val="30"/>
                  <w:szCs w:val="30"/>
                </w:rPr>
                <w:id w:val="-17134093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55B20">
                  <w:rPr>
                    <w:sz w:val="30"/>
                    <w:szCs w:val="30"/>
                  </w:rPr>
                  <w:sym w:font="Wingdings" w:char="F06F"/>
                </w:r>
              </w:sdtContent>
            </w:sdt>
            <w:r w:rsidR="00F55B20" w:rsidRPr="005C4774">
              <w:rPr>
                <w:sz w:val="22"/>
              </w:rPr>
              <w:tab/>
            </w:r>
            <w:r w:rsidR="00F55B20" w:rsidRPr="005C4774">
              <w:rPr>
                <w:rFonts w:hint="eastAsia"/>
                <w:sz w:val="22"/>
              </w:rPr>
              <w:t xml:space="preserve">For this job position, the company </w:t>
            </w:r>
            <w:r w:rsidR="00F55B20" w:rsidRPr="005C4774">
              <w:rPr>
                <w:sz w:val="22"/>
              </w:rPr>
              <w:t>intend</w:t>
            </w:r>
            <w:r w:rsidR="00F55B20" w:rsidRPr="005C4774">
              <w:rPr>
                <w:rFonts w:hint="eastAsia"/>
                <w:sz w:val="22"/>
              </w:rPr>
              <w:t>s</w:t>
            </w:r>
            <w:r w:rsidR="003025E5">
              <w:rPr>
                <w:sz w:val="22"/>
              </w:rPr>
              <w:t xml:space="preserve"> </w:t>
            </w:r>
            <w:r w:rsidR="00F55B20" w:rsidRPr="005C4774">
              <w:rPr>
                <w:sz w:val="22"/>
              </w:rPr>
              <w:t xml:space="preserve">to employ </w:t>
            </w:r>
            <w:r w:rsidR="00F55B20" w:rsidRPr="005C4774">
              <w:rPr>
                <w:rFonts w:eastAsia="default Sans Seriff"/>
                <w:color w:val="000000"/>
                <w:sz w:val="22"/>
              </w:rPr>
              <w:t xml:space="preserve">non-local technology </w:t>
            </w:r>
            <w:r w:rsidR="00F55B20" w:rsidRPr="005C4774">
              <w:rPr>
                <w:rFonts w:eastAsia="default Sans Seriff" w:hint="eastAsia"/>
                <w:color w:val="000000"/>
                <w:sz w:val="22"/>
              </w:rPr>
              <w:t>person who hold</w:t>
            </w:r>
            <w:r w:rsidR="00F55B20" w:rsidRPr="005C4774">
              <w:rPr>
                <w:rFonts w:eastAsia="default Sans Seriff"/>
                <w:color w:val="000000"/>
                <w:sz w:val="22"/>
              </w:rPr>
              <w:t>s</w:t>
            </w:r>
            <w:r w:rsidR="00F55B20" w:rsidRPr="005C4774">
              <w:rPr>
                <w:rFonts w:eastAsia="default Sans Seriff" w:hint="eastAsia"/>
                <w:color w:val="000000"/>
                <w:sz w:val="22"/>
              </w:rPr>
              <w:t xml:space="preserve"> a STEM degree from a well-recognised university</w:t>
            </w:r>
            <w:r w:rsidR="00F55B20" w:rsidRPr="005C4774">
              <w:rPr>
                <w:rFonts w:eastAsia="default Sans Seriff"/>
                <w:color w:val="000000"/>
                <w:sz w:val="22"/>
              </w:rPr>
              <w:t>, which is among the top 100 universities for STEM-related subjects in the latest publication of</w:t>
            </w:r>
            <w:r w:rsidR="00F55B20" w:rsidRPr="005C4774">
              <w:rPr>
                <w:rFonts w:eastAsia="default Sans Seriff" w:hint="eastAsia"/>
                <w:color w:val="000000"/>
                <w:sz w:val="22"/>
              </w:rPr>
              <w:t xml:space="preserve"> specified ranking tables.</w:t>
            </w:r>
          </w:p>
          <w:p w:rsidR="00701F5D" w:rsidRPr="005C4774" w:rsidRDefault="00701F5D" w:rsidP="00701F5D">
            <w:pPr>
              <w:rPr>
                <w:rFonts w:eastAsia="default Sans Seriff"/>
                <w:color w:val="000000"/>
                <w:sz w:val="22"/>
              </w:rPr>
            </w:pPr>
          </w:p>
          <w:p w:rsidR="00F55B20" w:rsidRPr="005C4774" w:rsidRDefault="00F55B20" w:rsidP="00CB72F1">
            <w:pPr>
              <w:spacing w:beforeLines="10" w:before="36" w:afterLines="10" w:after="36" w:line="300" w:lineRule="atLeast"/>
              <w:ind w:left="33" w:hangingChars="15" w:hanging="33"/>
              <w:jc w:val="both"/>
              <w:rPr>
                <w:rFonts w:eastAsia="default Sans Seriff"/>
                <w:color w:val="000000"/>
                <w:sz w:val="22"/>
              </w:rPr>
            </w:pPr>
            <w:r w:rsidRPr="005C4774">
              <w:rPr>
                <w:rFonts w:hint="eastAsia"/>
                <w:sz w:val="22"/>
              </w:rPr>
              <w:t xml:space="preserve">If the company does not intend to employ such non-local person, please provide justifications (see Note </w:t>
            </w:r>
            <w:r>
              <w:rPr>
                <w:rFonts w:hint="eastAsia"/>
                <w:sz w:val="22"/>
              </w:rPr>
              <w:t>4</w:t>
            </w:r>
            <w:r w:rsidRPr="005C4774">
              <w:rPr>
                <w:rFonts w:hint="eastAsia"/>
                <w:sz w:val="22"/>
              </w:rPr>
              <w:t>):</w:t>
            </w:r>
          </w:p>
          <w:p w:rsidR="00F55B20" w:rsidRDefault="00F55B20" w:rsidP="00CB72F1">
            <w:pPr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color w:val="000000"/>
                <w:sz w:val="22"/>
                <w:szCs w:val="22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  <w:lang w:eastAsia="zh-HK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  <w:lang w:eastAsia="zh-HK"/>
              </w:rPr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end"/>
            </w:r>
          </w:p>
          <w:p w:rsidR="00F55B20" w:rsidRPr="00A3154E" w:rsidRDefault="00F55B20" w:rsidP="00CB72F1">
            <w:pPr>
              <w:rPr>
                <w:color w:val="000000"/>
                <w:sz w:val="22"/>
                <w:szCs w:val="22"/>
                <w:lang w:eastAsia="zh-HK"/>
              </w:rPr>
            </w:pPr>
          </w:p>
        </w:tc>
      </w:tr>
      <w:tr w:rsidR="00F55B20" w:rsidRPr="00D01414" w:rsidTr="003025E5">
        <w:trPr>
          <w:trHeight w:val="620"/>
        </w:trPr>
        <w:tc>
          <w:tcPr>
            <w:tcW w:w="3374" w:type="dxa"/>
            <w:tcBorders>
              <w:left w:val="double" w:sz="4" w:space="0" w:color="auto"/>
              <w:bottom w:val="double" w:sz="4" w:space="0" w:color="auto"/>
            </w:tcBorders>
          </w:tcPr>
          <w:p w:rsidR="00F55B20" w:rsidRPr="00A3154E" w:rsidRDefault="00F55B20" w:rsidP="00705076">
            <w:pPr>
              <w:rPr>
                <w:color w:val="000000"/>
                <w:sz w:val="22"/>
                <w:szCs w:val="22"/>
                <w:lang w:eastAsia="zh-HK"/>
              </w:rPr>
            </w:pPr>
            <w:r w:rsidRPr="00705076">
              <w:rPr>
                <w:sz w:val="22"/>
                <w:szCs w:val="22"/>
                <w:lang w:eastAsia="zh-HK"/>
              </w:rPr>
              <w:t xml:space="preserve">Monthly </w:t>
            </w:r>
            <w:r w:rsidRPr="00705076">
              <w:rPr>
                <w:rFonts w:hint="eastAsia"/>
                <w:sz w:val="22"/>
                <w:szCs w:val="22"/>
                <w:lang w:eastAsia="zh-HK"/>
              </w:rPr>
              <w:t>s</w:t>
            </w:r>
            <w:r w:rsidRPr="00705076">
              <w:rPr>
                <w:sz w:val="22"/>
                <w:szCs w:val="22"/>
                <w:lang w:eastAsia="zh-HK"/>
              </w:rPr>
              <w:t>alary</w:t>
            </w:r>
            <w:r w:rsidRPr="00705076">
              <w:rPr>
                <w:rFonts w:hint="eastAsia"/>
                <w:sz w:val="22"/>
                <w:szCs w:val="22"/>
                <w:lang w:eastAsia="zh-HK"/>
              </w:rPr>
              <w:t xml:space="preserve"> (HK$) and major fringe benefits</w:t>
            </w:r>
            <w:r w:rsidRPr="00705076">
              <w:rPr>
                <w:sz w:val="22"/>
                <w:szCs w:val="22"/>
                <w:lang w:eastAsia="zh-HK"/>
              </w:rPr>
              <w:t xml:space="preserve"> to be </w:t>
            </w:r>
            <w:r w:rsidRPr="00297FD0">
              <w:rPr>
                <w:color w:val="000000"/>
                <w:sz w:val="22"/>
                <w:szCs w:val="22"/>
                <w:lang w:eastAsia="zh-HK"/>
              </w:rPr>
              <w:t>offered</w:t>
            </w:r>
            <w:r w:rsidRPr="00725A4E">
              <w:rPr>
                <w:b/>
                <w:color w:val="000000"/>
                <w:sz w:val="22"/>
                <w:szCs w:val="22"/>
                <w:vertAlign w:val="superscript"/>
                <w:lang w:eastAsia="zh-HK"/>
              </w:rPr>
              <w:t>Note</w:t>
            </w:r>
            <w:r w:rsidRPr="00725A4E">
              <w:rPr>
                <w:b/>
                <w:color w:val="000000"/>
                <w:sz w:val="22"/>
                <w:szCs w:val="22"/>
                <w:lang w:eastAsia="zh-HK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vertAlign w:val="superscript"/>
                <w:lang w:eastAsia="zh-HK"/>
              </w:rPr>
              <w:t>5</w:t>
            </w:r>
            <w:r w:rsidRPr="00297FD0">
              <w:rPr>
                <w:rFonts w:hint="eastAsia"/>
                <w:color w:val="000000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7088" w:type="dxa"/>
            <w:tcBorders>
              <w:bottom w:val="double" w:sz="4" w:space="0" w:color="auto"/>
              <w:right w:val="double" w:sz="4" w:space="0" w:color="auto"/>
            </w:tcBorders>
          </w:tcPr>
          <w:p w:rsidR="00F55B20" w:rsidRPr="00A3154E" w:rsidRDefault="00F55B20" w:rsidP="00595F60">
            <w:pPr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color w:val="000000"/>
                <w:sz w:val="22"/>
                <w:szCs w:val="22"/>
                <w:lang w:eastAsia="zh-H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color w:val="000000"/>
                <w:sz w:val="22"/>
                <w:szCs w:val="22"/>
                <w:lang w:eastAsia="zh-HK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  <w:lang w:eastAsia="zh-HK"/>
              </w:rPr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end"/>
            </w:r>
            <w:bookmarkEnd w:id="8"/>
          </w:p>
        </w:tc>
      </w:tr>
    </w:tbl>
    <w:p w:rsidR="00701F5D" w:rsidRPr="00730D42" w:rsidRDefault="00701F5D" w:rsidP="004D5087">
      <w:pPr>
        <w:pStyle w:val="a7"/>
        <w:adjustRightInd/>
        <w:snapToGrid/>
        <w:ind w:leftChars="0" w:left="0"/>
        <w:jc w:val="both"/>
        <w:textAlignment w:val="auto"/>
        <w:rPr>
          <w:color w:val="000000"/>
          <w:sz w:val="24"/>
          <w:szCs w:val="24"/>
          <w:lang w:eastAsia="zh-HK"/>
        </w:rPr>
      </w:pPr>
    </w:p>
    <w:sectPr w:rsidR="00701F5D" w:rsidRPr="00730D42" w:rsidSect="000B6B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67" w:right="720" w:bottom="720" w:left="720" w:header="567" w:footer="466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E89" w:rsidRDefault="00B36E89" w:rsidP="0091170D">
      <w:r>
        <w:separator/>
      </w:r>
    </w:p>
  </w:endnote>
  <w:endnote w:type="continuationSeparator" w:id="0">
    <w:p w:rsidR="00B36E89" w:rsidRDefault="00B36E89" w:rsidP="0091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fault Sans Seriff">
    <w:altName w:val="Arial Unicode MS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00" w:rsidRDefault="00807D0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00" w:rsidRDefault="00807D0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E5" w:rsidRDefault="00A763E5">
    <w:pPr>
      <w:pStyle w:val="ab"/>
    </w:pPr>
    <w:r>
      <w:ptab w:relativeTo="margin" w:alignment="center" w:leader="none"/>
    </w:r>
    <w:r>
      <w:ptab w:relativeTo="margin" w:alignment="right" w:leader="none"/>
    </w:r>
    <w:r w:rsidR="00D276D6">
      <w:t>TechTAS</w:t>
    </w:r>
    <w:r w:rsidR="001E728F">
      <w:t xml:space="preserve"> </w:t>
    </w:r>
    <w:r w:rsidR="00D276D6">
      <w:t>0</w:t>
    </w:r>
    <w:r w:rsidR="00AC454A">
      <w:rPr>
        <w:rFonts w:hint="eastAsia"/>
      </w:rPr>
      <w:t>1S</w:t>
    </w:r>
    <w:r>
      <w:t xml:space="preserve"> (</w:t>
    </w:r>
    <w:r w:rsidR="00F55B20">
      <w:rPr>
        <w:rFonts w:hint="eastAsia"/>
      </w:rPr>
      <w:t>1</w:t>
    </w:r>
    <w:r w:rsidR="00807D00">
      <w:t>2</w:t>
    </w:r>
    <w:r>
      <w:t>/</w:t>
    </w:r>
    <w:r w:rsidR="00807D00">
      <w:t>20</w:t>
    </w:r>
    <w:r w:rsidR="00807D00">
      <w:rPr>
        <w:rFonts w:hint="eastAsia"/>
      </w:rPr>
      <w:t>2</w:t>
    </w:r>
    <w:r w:rsidR="00807D00">
      <w:t>2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E89" w:rsidRDefault="00B36E89" w:rsidP="0091170D">
      <w:r>
        <w:separator/>
      </w:r>
    </w:p>
  </w:footnote>
  <w:footnote w:type="continuationSeparator" w:id="0">
    <w:p w:rsidR="00B36E89" w:rsidRDefault="00B36E89" w:rsidP="0091170D">
      <w:r>
        <w:continuationSeparator/>
      </w:r>
    </w:p>
  </w:footnote>
  <w:footnote w:id="1">
    <w:p w:rsidR="00A763E5" w:rsidRPr="00246C0B" w:rsidRDefault="00A763E5" w:rsidP="0061713A">
      <w:pPr>
        <w:pStyle w:val="ad"/>
        <w:keepLines/>
        <w:jc w:val="both"/>
        <w:rPr>
          <w:sz w:val="22"/>
          <w:szCs w:val="22"/>
        </w:rPr>
      </w:pPr>
      <w:r w:rsidRPr="00AD6983">
        <w:rPr>
          <w:rStyle w:val="af"/>
          <w:b/>
          <w:sz w:val="22"/>
          <w:szCs w:val="22"/>
          <w:vertAlign w:val="baseline"/>
        </w:rPr>
        <w:footnoteRef/>
      </w:r>
      <w:r w:rsidRPr="00246C0B">
        <w:rPr>
          <w:sz w:val="22"/>
          <w:szCs w:val="22"/>
        </w:rPr>
        <w:t xml:space="preserve"> </w:t>
      </w:r>
      <w:r w:rsidR="0061713A" w:rsidRPr="00246C0B">
        <w:rPr>
          <w:rFonts w:hint="eastAsia"/>
          <w:sz w:val="22"/>
          <w:szCs w:val="22"/>
        </w:rPr>
        <w:t>A</w:t>
      </w:r>
      <w:r w:rsidR="0061713A">
        <w:rPr>
          <w:rFonts w:hint="eastAsia"/>
          <w:sz w:val="22"/>
          <w:szCs w:val="22"/>
          <w:lang w:eastAsia="zh-HK"/>
        </w:rPr>
        <w:t>n a</w:t>
      </w:r>
      <w:r w:rsidR="0061713A" w:rsidRPr="00246C0B">
        <w:rPr>
          <w:rFonts w:hint="eastAsia"/>
          <w:sz w:val="22"/>
          <w:szCs w:val="22"/>
        </w:rPr>
        <w:t>pplicant</w:t>
      </w:r>
      <w:r w:rsidR="0061713A">
        <w:rPr>
          <w:rFonts w:hint="eastAsia"/>
          <w:sz w:val="22"/>
          <w:szCs w:val="22"/>
          <w:lang w:eastAsia="zh-HK"/>
        </w:rPr>
        <w:t xml:space="preserve"> </w:t>
      </w:r>
      <w:r w:rsidR="0061713A">
        <w:rPr>
          <w:sz w:val="22"/>
          <w:szCs w:val="22"/>
          <w:lang w:eastAsia="zh-HK"/>
        </w:rPr>
        <w:t>company</w:t>
      </w:r>
      <w:r w:rsidR="0061713A" w:rsidRPr="00246C0B">
        <w:rPr>
          <w:rFonts w:hint="eastAsia"/>
          <w:sz w:val="22"/>
          <w:szCs w:val="22"/>
        </w:rPr>
        <w:t xml:space="preserve"> may seek quota</w:t>
      </w:r>
      <w:r w:rsidR="0061713A">
        <w:rPr>
          <w:sz w:val="22"/>
          <w:szCs w:val="22"/>
        </w:rPr>
        <w:t>s</w:t>
      </w:r>
      <w:r w:rsidR="0061713A" w:rsidRPr="00246C0B">
        <w:rPr>
          <w:rFonts w:hint="eastAsia"/>
          <w:sz w:val="22"/>
          <w:szCs w:val="22"/>
        </w:rPr>
        <w:t xml:space="preserve"> for more than one job position.</w:t>
      </w:r>
      <w:r w:rsidR="0061713A" w:rsidRPr="00246C0B">
        <w:rPr>
          <w:sz w:val="22"/>
          <w:szCs w:val="22"/>
        </w:rPr>
        <w:t xml:space="preserve"> </w:t>
      </w:r>
      <w:r w:rsidR="0061713A" w:rsidRPr="00246C0B">
        <w:rPr>
          <w:rFonts w:hint="eastAsia"/>
          <w:sz w:val="22"/>
          <w:szCs w:val="22"/>
        </w:rPr>
        <w:t xml:space="preserve"> If the </w:t>
      </w:r>
      <w:r w:rsidR="0061713A" w:rsidRPr="00DF4C2E">
        <w:rPr>
          <w:rFonts w:hint="eastAsia"/>
          <w:sz w:val="22"/>
          <w:szCs w:val="22"/>
        </w:rPr>
        <w:t xml:space="preserve">applicant </w:t>
      </w:r>
      <w:r w:rsidR="0061713A">
        <w:rPr>
          <w:sz w:val="22"/>
          <w:szCs w:val="22"/>
        </w:rPr>
        <w:t xml:space="preserve">company </w:t>
      </w:r>
      <w:r w:rsidR="0061713A" w:rsidRPr="00DF4C2E">
        <w:rPr>
          <w:rFonts w:hint="eastAsia"/>
          <w:sz w:val="22"/>
          <w:szCs w:val="22"/>
        </w:rPr>
        <w:t>wishes to offer different job titles to the same job position, please state the possible job titles as well.  However, give</w:t>
      </w:r>
      <w:r w:rsidR="0061713A" w:rsidRPr="00246C0B">
        <w:rPr>
          <w:rFonts w:hint="eastAsia"/>
          <w:sz w:val="22"/>
          <w:szCs w:val="22"/>
        </w:rPr>
        <w:t>n that job positions of different seniority will have different entry requirements, applicant</w:t>
      </w:r>
      <w:r w:rsidR="0061713A">
        <w:rPr>
          <w:sz w:val="22"/>
          <w:szCs w:val="22"/>
        </w:rPr>
        <w:t xml:space="preserve"> companies</w:t>
      </w:r>
      <w:r w:rsidR="0061713A" w:rsidRPr="00246C0B">
        <w:rPr>
          <w:rFonts w:hint="eastAsia"/>
          <w:sz w:val="22"/>
          <w:szCs w:val="22"/>
        </w:rPr>
        <w:t xml:space="preserve"> should </w:t>
      </w:r>
      <w:r w:rsidR="0061713A">
        <w:rPr>
          <w:rFonts w:hint="eastAsia"/>
          <w:sz w:val="22"/>
          <w:szCs w:val="22"/>
        </w:rPr>
        <w:t>apply for different quotas</w:t>
      </w:r>
      <w:r w:rsidR="0061713A" w:rsidRPr="00246C0B">
        <w:rPr>
          <w:rFonts w:hint="eastAsia"/>
          <w:sz w:val="22"/>
          <w:szCs w:val="22"/>
        </w:rPr>
        <w:t xml:space="preserve"> for different job positions if they intend to employ non-local persons with different seniorities.  A</w:t>
      </w:r>
      <w:r w:rsidR="0061713A" w:rsidRPr="00246C0B">
        <w:rPr>
          <w:sz w:val="22"/>
          <w:szCs w:val="22"/>
        </w:rPr>
        <w:t>pplicant</w:t>
      </w:r>
      <w:r w:rsidR="0061713A">
        <w:rPr>
          <w:sz w:val="22"/>
          <w:szCs w:val="22"/>
        </w:rPr>
        <w:t xml:space="preserve"> companies</w:t>
      </w:r>
      <w:r w:rsidR="0061713A" w:rsidRPr="00246C0B">
        <w:rPr>
          <w:rFonts w:hint="eastAsia"/>
          <w:sz w:val="22"/>
          <w:szCs w:val="22"/>
        </w:rPr>
        <w:t xml:space="preserve"> are also required to state the number of persons intended to be employed for each job position.  </w:t>
      </w:r>
      <w:r w:rsidR="0061713A">
        <w:rPr>
          <w:rFonts w:hint="eastAsia"/>
          <w:sz w:val="22"/>
          <w:szCs w:val="22"/>
        </w:rPr>
        <w:t>However</w:t>
      </w:r>
      <w:r w:rsidR="0061713A" w:rsidRPr="00246C0B">
        <w:rPr>
          <w:rFonts w:hint="eastAsia"/>
          <w:sz w:val="22"/>
          <w:szCs w:val="22"/>
        </w:rPr>
        <w:t xml:space="preserve">, they will have the flexibility to </w:t>
      </w:r>
      <w:r w:rsidR="0061713A" w:rsidRPr="00246C0B">
        <w:rPr>
          <w:sz w:val="22"/>
          <w:szCs w:val="22"/>
        </w:rPr>
        <w:t xml:space="preserve">use the </w:t>
      </w:r>
      <w:r w:rsidR="0061713A" w:rsidRPr="00246C0B">
        <w:rPr>
          <w:rFonts w:hint="eastAsia"/>
          <w:sz w:val="22"/>
          <w:szCs w:val="22"/>
        </w:rPr>
        <w:t xml:space="preserve">approved </w:t>
      </w:r>
      <w:r w:rsidR="0061713A" w:rsidRPr="00246C0B">
        <w:rPr>
          <w:sz w:val="22"/>
          <w:szCs w:val="22"/>
        </w:rPr>
        <w:t>quota</w:t>
      </w:r>
      <w:r w:rsidR="0061713A">
        <w:rPr>
          <w:rFonts w:hint="eastAsia"/>
          <w:sz w:val="22"/>
          <w:szCs w:val="22"/>
        </w:rPr>
        <w:t>s</w:t>
      </w:r>
      <w:r w:rsidR="0061713A" w:rsidRPr="00246C0B">
        <w:rPr>
          <w:sz w:val="22"/>
          <w:szCs w:val="22"/>
        </w:rPr>
        <w:t xml:space="preserve"> for employing </w:t>
      </w:r>
      <w:r w:rsidR="0061713A">
        <w:rPr>
          <w:rFonts w:hint="eastAsia"/>
          <w:sz w:val="22"/>
          <w:szCs w:val="22"/>
        </w:rPr>
        <w:t xml:space="preserve">non-local </w:t>
      </w:r>
      <w:r w:rsidR="0061713A" w:rsidRPr="00246C0B">
        <w:rPr>
          <w:rFonts w:hint="eastAsia"/>
          <w:sz w:val="22"/>
          <w:szCs w:val="22"/>
          <w:lang w:eastAsia="zh-HK"/>
        </w:rPr>
        <w:t xml:space="preserve">persons </w:t>
      </w:r>
      <w:r w:rsidR="0061713A" w:rsidRPr="00246C0B">
        <w:rPr>
          <w:rFonts w:hint="eastAsia"/>
          <w:sz w:val="22"/>
          <w:szCs w:val="22"/>
        </w:rPr>
        <w:t>to fill any of the job positions as set out in the quota a</w:t>
      </w:r>
      <w:r w:rsidR="0061713A">
        <w:rPr>
          <w:rFonts w:hint="eastAsia"/>
          <w:sz w:val="22"/>
          <w:szCs w:val="22"/>
        </w:rPr>
        <w:t>llotment</w:t>
      </w:r>
      <w:r w:rsidR="0061713A" w:rsidRPr="00246C0B">
        <w:rPr>
          <w:rFonts w:hint="eastAsia"/>
          <w:sz w:val="22"/>
          <w:szCs w:val="22"/>
        </w:rPr>
        <w:t xml:space="preserve"> letter</w:t>
      </w:r>
      <w:r w:rsidR="0061713A" w:rsidRPr="00246C0B">
        <w:rPr>
          <w:sz w:val="22"/>
          <w:szCs w:val="22"/>
        </w:rPr>
        <w:t>.</w:t>
      </w:r>
      <w:r w:rsidRPr="00246C0B">
        <w:rPr>
          <w:rFonts w:hint="eastAsia"/>
          <w:sz w:val="22"/>
          <w:szCs w:val="22"/>
        </w:rPr>
        <w:t xml:space="preserve"> </w:t>
      </w:r>
    </w:p>
  </w:footnote>
  <w:footnote w:id="2">
    <w:p w:rsidR="00A763E5" w:rsidRPr="00246C0B" w:rsidRDefault="00A763E5" w:rsidP="0061713A">
      <w:pPr>
        <w:pStyle w:val="ad"/>
        <w:keepLines/>
        <w:jc w:val="both"/>
        <w:rPr>
          <w:i/>
          <w:color w:val="0000CC"/>
          <w:sz w:val="22"/>
          <w:szCs w:val="22"/>
        </w:rPr>
      </w:pPr>
      <w:r w:rsidRPr="00AD6983">
        <w:rPr>
          <w:rStyle w:val="af"/>
          <w:b/>
          <w:sz w:val="22"/>
          <w:szCs w:val="22"/>
          <w:vertAlign w:val="baseline"/>
        </w:rPr>
        <w:footnoteRef/>
      </w:r>
      <w:r w:rsidRPr="00246C0B">
        <w:rPr>
          <w:sz w:val="22"/>
          <w:szCs w:val="22"/>
        </w:rPr>
        <w:t xml:space="preserve"> </w:t>
      </w:r>
      <w:r w:rsidR="0061713A" w:rsidRPr="00246C0B">
        <w:rPr>
          <w:sz w:val="22"/>
          <w:szCs w:val="22"/>
        </w:rPr>
        <w:t>P</w:t>
      </w:r>
      <w:r w:rsidR="0061713A" w:rsidRPr="00246C0B">
        <w:rPr>
          <w:rFonts w:hint="eastAsia"/>
          <w:sz w:val="22"/>
          <w:szCs w:val="22"/>
        </w:rPr>
        <w:t>lease indicate which</w:t>
      </w:r>
      <w:r w:rsidR="0061713A" w:rsidRPr="00246C0B">
        <w:rPr>
          <w:sz w:val="22"/>
          <w:szCs w:val="22"/>
        </w:rPr>
        <w:t xml:space="preserve"> of the following technology areas</w:t>
      </w:r>
      <w:r w:rsidR="0061713A" w:rsidRPr="00246C0B">
        <w:rPr>
          <w:rFonts w:hint="eastAsia"/>
          <w:sz w:val="22"/>
          <w:szCs w:val="22"/>
        </w:rPr>
        <w:t xml:space="preserve"> are relevant to this particular job position</w:t>
      </w:r>
      <w:r w:rsidR="0061713A" w:rsidRPr="00246C0B">
        <w:rPr>
          <w:sz w:val="22"/>
          <w:szCs w:val="22"/>
        </w:rPr>
        <w:t xml:space="preserve">: (1) </w:t>
      </w:r>
      <w:r w:rsidR="009D2084">
        <w:rPr>
          <w:sz w:val="22"/>
          <w:szCs w:val="22"/>
        </w:rPr>
        <w:t>Advanced communication technologies</w:t>
      </w:r>
      <w:r w:rsidR="0061713A" w:rsidRPr="00246C0B">
        <w:rPr>
          <w:sz w:val="22"/>
          <w:szCs w:val="22"/>
        </w:rPr>
        <w:t xml:space="preserve">; (2) </w:t>
      </w:r>
      <w:r w:rsidR="009D2084" w:rsidRPr="00246C0B">
        <w:rPr>
          <w:sz w:val="22"/>
          <w:szCs w:val="22"/>
        </w:rPr>
        <w:t>Artificial intelligence</w:t>
      </w:r>
      <w:r w:rsidR="0061713A" w:rsidRPr="00246C0B">
        <w:rPr>
          <w:sz w:val="22"/>
          <w:szCs w:val="22"/>
        </w:rPr>
        <w:t xml:space="preserve">; (3) </w:t>
      </w:r>
      <w:r w:rsidR="009D2084" w:rsidRPr="00246C0B">
        <w:rPr>
          <w:sz w:val="22"/>
          <w:szCs w:val="22"/>
        </w:rPr>
        <w:t>Biotechnology</w:t>
      </w:r>
      <w:r w:rsidR="0061713A" w:rsidRPr="00246C0B">
        <w:rPr>
          <w:sz w:val="22"/>
          <w:szCs w:val="22"/>
        </w:rPr>
        <w:t xml:space="preserve">; (4) </w:t>
      </w:r>
      <w:r w:rsidR="009D2084" w:rsidRPr="00246C0B">
        <w:rPr>
          <w:sz w:val="22"/>
          <w:szCs w:val="22"/>
        </w:rPr>
        <w:t>Cybersecurity</w:t>
      </w:r>
      <w:r w:rsidR="0061713A" w:rsidRPr="00246C0B">
        <w:rPr>
          <w:sz w:val="22"/>
          <w:szCs w:val="22"/>
        </w:rPr>
        <w:t xml:space="preserve">; (5) </w:t>
      </w:r>
      <w:r w:rsidR="009D2084" w:rsidRPr="00246C0B">
        <w:rPr>
          <w:sz w:val="22"/>
          <w:szCs w:val="22"/>
        </w:rPr>
        <w:t>Data analytics</w:t>
      </w:r>
      <w:r w:rsidR="0061713A" w:rsidRPr="00246C0B">
        <w:rPr>
          <w:sz w:val="22"/>
          <w:szCs w:val="22"/>
        </w:rPr>
        <w:t xml:space="preserve">; (6) </w:t>
      </w:r>
      <w:r w:rsidR="009D2084">
        <w:rPr>
          <w:rFonts w:hint="eastAsia"/>
          <w:sz w:val="22"/>
          <w:szCs w:val="22"/>
        </w:rPr>
        <w:t>Digital entertainment</w:t>
      </w:r>
      <w:r w:rsidR="0061713A" w:rsidRPr="00246C0B">
        <w:rPr>
          <w:sz w:val="22"/>
          <w:szCs w:val="22"/>
        </w:rPr>
        <w:t xml:space="preserve">; (7) </w:t>
      </w:r>
      <w:r w:rsidR="009D2084" w:rsidRPr="00246C0B">
        <w:rPr>
          <w:sz w:val="22"/>
          <w:szCs w:val="22"/>
        </w:rPr>
        <w:t>Financial technologies</w:t>
      </w:r>
      <w:r w:rsidR="0061713A">
        <w:rPr>
          <w:rFonts w:hint="eastAsia"/>
          <w:sz w:val="22"/>
          <w:szCs w:val="22"/>
        </w:rPr>
        <w:t xml:space="preserve">; (8) </w:t>
      </w:r>
      <w:r w:rsidR="009D2084">
        <w:rPr>
          <w:rFonts w:hint="eastAsia"/>
          <w:sz w:val="22"/>
          <w:szCs w:val="22"/>
        </w:rPr>
        <w:t>Green technology</w:t>
      </w:r>
      <w:r w:rsidR="0061713A">
        <w:rPr>
          <w:rFonts w:hint="eastAsia"/>
          <w:sz w:val="22"/>
          <w:szCs w:val="22"/>
        </w:rPr>
        <w:t>; (9)</w:t>
      </w:r>
      <w:r w:rsidR="006431CA">
        <w:rPr>
          <w:sz w:val="22"/>
          <w:szCs w:val="22"/>
        </w:rPr>
        <w:t xml:space="preserve"> </w:t>
      </w:r>
      <w:r w:rsidR="009D2084">
        <w:rPr>
          <w:rFonts w:hint="eastAsia"/>
          <w:sz w:val="22"/>
          <w:szCs w:val="22"/>
        </w:rPr>
        <w:t>Internet-of-</w:t>
      </w:r>
      <w:proofErr w:type="gramStart"/>
      <w:r w:rsidR="009D2084">
        <w:rPr>
          <w:rFonts w:hint="eastAsia"/>
          <w:sz w:val="22"/>
          <w:szCs w:val="22"/>
        </w:rPr>
        <w:t>Things</w:t>
      </w:r>
      <w:r w:rsidR="009D2084" w:rsidDel="009D2084">
        <w:rPr>
          <w:rFonts w:hint="eastAsia"/>
          <w:sz w:val="22"/>
          <w:szCs w:val="22"/>
        </w:rPr>
        <w:t xml:space="preserve"> </w:t>
      </w:r>
      <w:r w:rsidR="0061713A">
        <w:rPr>
          <w:rFonts w:hint="eastAsia"/>
          <w:sz w:val="22"/>
          <w:szCs w:val="22"/>
        </w:rPr>
        <w:t>;</w:t>
      </w:r>
      <w:proofErr w:type="gramEnd"/>
      <w:r w:rsidR="0061713A">
        <w:rPr>
          <w:rFonts w:hint="eastAsia"/>
          <w:sz w:val="22"/>
          <w:szCs w:val="22"/>
        </w:rPr>
        <w:t xml:space="preserve"> (10)</w:t>
      </w:r>
      <w:r w:rsidR="009D2084">
        <w:rPr>
          <w:sz w:val="22"/>
          <w:szCs w:val="22"/>
        </w:rPr>
        <w:t xml:space="preserve"> </w:t>
      </w:r>
      <w:r w:rsidR="009D2084">
        <w:rPr>
          <w:rFonts w:hint="eastAsia"/>
          <w:sz w:val="22"/>
          <w:szCs w:val="22"/>
        </w:rPr>
        <w:t>Integrated circuit design</w:t>
      </w:r>
      <w:r w:rsidR="0061713A">
        <w:rPr>
          <w:rFonts w:hint="eastAsia"/>
          <w:sz w:val="22"/>
          <w:szCs w:val="22"/>
        </w:rPr>
        <w:t xml:space="preserve">; (11) </w:t>
      </w:r>
      <w:r w:rsidR="009D2084" w:rsidRPr="00246C0B">
        <w:rPr>
          <w:sz w:val="22"/>
          <w:szCs w:val="22"/>
        </w:rPr>
        <w:t>Material science</w:t>
      </w:r>
      <w:r w:rsidR="0061713A">
        <w:rPr>
          <w:rFonts w:hint="eastAsia"/>
          <w:sz w:val="22"/>
          <w:szCs w:val="22"/>
        </w:rPr>
        <w:t>; (12)</w:t>
      </w:r>
      <w:r w:rsidR="009D2084">
        <w:rPr>
          <w:sz w:val="22"/>
          <w:szCs w:val="22"/>
        </w:rPr>
        <w:t xml:space="preserve"> </w:t>
      </w:r>
      <w:r w:rsidR="009D2084">
        <w:rPr>
          <w:rFonts w:hint="eastAsia"/>
          <w:sz w:val="22"/>
          <w:szCs w:val="22"/>
        </w:rPr>
        <w:t>Microelectronics</w:t>
      </w:r>
      <w:r w:rsidR="0061713A">
        <w:rPr>
          <w:rFonts w:hint="eastAsia"/>
          <w:sz w:val="22"/>
          <w:szCs w:val="22"/>
        </w:rPr>
        <w:t>; (13)</w:t>
      </w:r>
      <w:r w:rsidR="009D2084">
        <w:rPr>
          <w:sz w:val="22"/>
          <w:szCs w:val="22"/>
        </w:rPr>
        <w:t xml:space="preserve"> </w:t>
      </w:r>
      <w:r w:rsidR="009D2084">
        <w:rPr>
          <w:rFonts w:hint="eastAsia"/>
          <w:sz w:val="22"/>
          <w:szCs w:val="22"/>
        </w:rPr>
        <w:t>Quantum technology;</w:t>
      </w:r>
      <w:r w:rsidR="009D2084">
        <w:rPr>
          <w:sz w:val="22"/>
          <w:szCs w:val="22"/>
        </w:rPr>
        <w:t xml:space="preserve"> </w:t>
      </w:r>
      <w:r w:rsidR="009D2084">
        <w:rPr>
          <w:rFonts w:hint="eastAsia"/>
          <w:sz w:val="22"/>
          <w:szCs w:val="22"/>
        </w:rPr>
        <w:t>(14)</w:t>
      </w:r>
      <w:r w:rsidR="009D2084">
        <w:rPr>
          <w:sz w:val="22"/>
          <w:szCs w:val="22"/>
        </w:rPr>
        <w:t xml:space="preserve"> </w:t>
      </w:r>
      <w:r w:rsidR="009D2084" w:rsidRPr="00246C0B">
        <w:rPr>
          <w:sz w:val="22"/>
          <w:szCs w:val="22"/>
        </w:rPr>
        <w:t>Robotics</w:t>
      </w:r>
      <w:r w:rsidR="0061713A" w:rsidRPr="00246C0B">
        <w:rPr>
          <w:sz w:val="22"/>
          <w:szCs w:val="22"/>
        </w:rPr>
        <w:t>.</w:t>
      </w:r>
      <w:r w:rsidRPr="00246C0B">
        <w:rPr>
          <w:rFonts w:hint="eastAsia"/>
          <w:sz w:val="22"/>
          <w:szCs w:val="22"/>
        </w:rPr>
        <w:t xml:space="preserve"> </w:t>
      </w:r>
    </w:p>
  </w:footnote>
  <w:footnote w:id="3">
    <w:p w:rsidR="00310D0B" w:rsidRPr="004D1ABF" w:rsidRDefault="00310D0B" w:rsidP="0061713A">
      <w:pPr>
        <w:pStyle w:val="ad"/>
        <w:jc w:val="both"/>
        <w:rPr>
          <w:sz w:val="22"/>
          <w:szCs w:val="22"/>
        </w:rPr>
      </w:pPr>
      <w:r w:rsidRPr="00310D0B">
        <w:rPr>
          <w:rStyle w:val="af"/>
          <w:b/>
          <w:sz w:val="22"/>
          <w:szCs w:val="22"/>
          <w:vertAlign w:val="baseline"/>
        </w:rPr>
        <w:footnoteRef/>
      </w:r>
      <w:r>
        <w:t xml:space="preserve"> </w:t>
      </w:r>
      <w:r w:rsidR="0061713A" w:rsidRPr="0010757D">
        <w:rPr>
          <w:sz w:val="22"/>
          <w:szCs w:val="22"/>
        </w:rPr>
        <w:t xml:space="preserve">The persons </w:t>
      </w:r>
      <w:r w:rsidR="0061713A">
        <w:rPr>
          <w:rFonts w:hint="eastAsia"/>
          <w:sz w:val="22"/>
          <w:szCs w:val="22"/>
        </w:rPr>
        <w:t xml:space="preserve">to be admitted under TechTAS </w:t>
      </w:r>
      <w:r w:rsidR="0061713A" w:rsidRPr="0010757D">
        <w:rPr>
          <w:sz w:val="22"/>
          <w:szCs w:val="22"/>
        </w:rPr>
        <w:t xml:space="preserve">must be engaged principally in conducting </w:t>
      </w:r>
      <w:r w:rsidR="0061713A">
        <w:rPr>
          <w:sz w:val="22"/>
          <w:szCs w:val="22"/>
        </w:rPr>
        <w:t>R&amp;D</w:t>
      </w:r>
      <w:r w:rsidR="0061713A" w:rsidRPr="0010757D">
        <w:rPr>
          <w:sz w:val="22"/>
          <w:szCs w:val="22"/>
        </w:rPr>
        <w:t xml:space="preserve"> in Hong Kong in the relevant technology area(s).</w:t>
      </w:r>
    </w:p>
  </w:footnote>
  <w:footnote w:id="4">
    <w:p w:rsidR="00A763E5" w:rsidRPr="00246C0B" w:rsidRDefault="00A763E5" w:rsidP="0061713A">
      <w:pPr>
        <w:pStyle w:val="ad"/>
        <w:keepLines/>
        <w:jc w:val="both"/>
        <w:rPr>
          <w:sz w:val="22"/>
          <w:szCs w:val="22"/>
        </w:rPr>
      </w:pPr>
      <w:r w:rsidRPr="00AD6983">
        <w:rPr>
          <w:rStyle w:val="af"/>
          <w:b/>
          <w:sz w:val="22"/>
          <w:szCs w:val="22"/>
          <w:vertAlign w:val="baseline"/>
        </w:rPr>
        <w:footnoteRef/>
      </w:r>
      <w:r w:rsidRPr="00246C0B">
        <w:rPr>
          <w:sz w:val="22"/>
          <w:szCs w:val="22"/>
        </w:rPr>
        <w:t xml:space="preserve"> </w:t>
      </w:r>
      <w:r w:rsidR="0061713A">
        <w:rPr>
          <w:rFonts w:hint="eastAsia"/>
          <w:sz w:val="22"/>
          <w:szCs w:val="22"/>
        </w:rPr>
        <w:t xml:space="preserve">Please </w:t>
      </w:r>
      <w:r w:rsidR="0061713A">
        <w:rPr>
          <w:rFonts w:hint="eastAsia"/>
          <w:sz w:val="22"/>
          <w:szCs w:val="22"/>
          <w:lang w:eastAsia="zh-HK"/>
        </w:rPr>
        <w:t>i</w:t>
      </w:r>
      <w:r w:rsidR="0061713A" w:rsidRPr="00246C0B">
        <w:rPr>
          <w:sz w:val="22"/>
          <w:szCs w:val="22"/>
          <w:lang w:eastAsia="zh-HK"/>
        </w:rPr>
        <w:t>nclud</w:t>
      </w:r>
      <w:r w:rsidR="0061713A">
        <w:rPr>
          <w:rFonts w:hint="eastAsia"/>
          <w:sz w:val="22"/>
          <w:szCs w:val="22"/>
          <w:lang w:eastAsia="zh-HK"/>
        </w:rPr>
        <w:t>e</w:t>
      </w:r>
      <w:r w:rsidR="0061713A" w:rsidRPr="00246C0B">
        <w:rPr>
          <w:sz w:val="22"/>
          <w:szCs w:val="22"/>
          <w:lang w:eastAsia="zh-HK"/>
        </w:rPr>
        <w:t xml:space="preserve"> academic qualification, year(s) of relevant work experience, skills, etc.</w:t>
      </w:r>
      <w:r w:rsidR="0061713A" w:rsidRPr="00246C0B">
        <w:rPr>
          <w:rFonts w:hint="eastAsia"/>
          <w:sz w:val="22"/>
          <w:szCs w:val="22"/>
          <w:lang w:eastAsia="zh-HK"/>
        </w:rPr>
        <w:t xml:space="preserve">  </w:t>
      </w:r>
      <w:r w:rsidR="0061713A">
        <w:rPr>
          <w:rFonts w:hint="eastAsia"/>
          <w:sz w:val="22"/>
          <w:szCs w:val="22"/>
          <w:lang w:eastAsia="zh-HK"/>
        </w:rPr>
        <w:t xml:space="preserve">Paragraph 4(c) of the Application Guide </w:t>
      </w:r>
      <w:r w:rsidR="0061713A">
        <w:rPr>
          <w:sz w:val="22"/>
          <w:szCs w:val="22"/>
          <w:lang w:eastAsia="zh-HK"/>
        </w:rPr>
        <w:t>–</w:t>
      </w:r>
      <w:r w:rsidR="0061713A">
        <w:rPr>
          <w:rFonts w:hint="eastAsia"/>
          <w:sz w:val="22"/>
          <w:szCs w:val="22"/>
          <w:lang w:eastAsia="zh-HK"/>
        </w:rPr>
        <w:t xml:space="preserve"> TechTAS 01 stipulated that non-local persons admitted under TechTAS must be degree-holders </w:t>
      </w:r>
      <w:r w:rsidR="0061713A" w:rsidRPr="00112DC4">
        <w:rPr>
          <w:sz w:val="22"/>
          <w:szCs w:val="22"/>
          <w:lang w:val="en-GB"/>
        </w:rPr>
        <w:t xml:space="preserve">in science, technology, engineering or mathematics (“STEM”) from a well-recognised university, which is among the top 100 universities for STEM-related subjects in the latest publication of </w:t>
      </w:r>
      <w:proofErr w:type="spellStart"/>
      <w:r w:rsidR="0061713A" w:rsidRPr="00112DC4">
        <w:rPr>
          <w:sz w:val="22"/>
          <w:szCs w:val="22"/>
        </w:rPr>
        <w:t>Quacquarelli</w:t>
      </w:r>
      <w:proofErr w:type="spellEnd"/>
      <w:r w:rsidR="0061713A" w:rsidRPr="00112DC4">
        <w:rPr>
          <w:sz w:val="22"/>
          <w:szCs w:val="22"/>
        </w:rPr>
        <w:t xml:space="preserve"> Symonds </w:t>
      </w:r>
      <w:r w:rsidR="0061713A" w:rsidRPr="00875A39">
        <w:rPr>
          <w:sz w:val="22"/>
          <w:szCs w:val="22"/>
        </w:rPr>
        <w:t>(QS); Academic Ranking of World Universities (Shanghai Jiao Tong University) (also known as Shanghai Ranking); Times Higher Education</w:t>
      </w:r>
      <w:r w:rsidR="009D2084">
        <w:rPr>
          <w:sz w:val="22"/>
          <w:szCs w:val="22"/>
        </w:rPr>
        <w:t>;</w:t>
      </w:r>
      <w:r w:rsidR="009D2084" w:rsidRPr="009D2084">
        <w:rPr>
          <w:sz w:val="22"/>
          <w:szCs w:val="22"/>
        </w:rPr>
        <w:t xml:space="preserve"> </w:t>
      </w:r>
      <w:r w:rsidR="009D2084">
        <w:rPr>
          <w:sz w:val="22"/>
          <w:szCs w:val="22"/>
        </w:rPr>
        <w:t>or U.S. News and World Report’s Best Global Universities Rankings (USNWR)</w:t>
      </w:r>
      <w:r w:rsidR="0061713A" w:rsidRPr="00875A39">
        <w:rPr>
          <w:rFonts w:hint="eastAsia"/>
          <w:sz w:val="22"/>
          <w:szCs w:val="22"/>
        </w:rPr>
        <w:t xml:space="preserve">.  </w:t>
      </w:r>
      <w:r w:rsidR="0061713A" w:rsidRPr="00875A39">
        <w:rPr>
          <w:sz w:val="22"/>
          <w:szCs w:val="22"/>
        </w:rPr>
        <w:t xml:space="preserve">If </w:t>
      </w:r>
      <w:r w:rsidR="0061713A" w:rsidRPr="00875A39">
        <w:rPr>
          <w:rFonts w:hint="eastAsia"/>
          <w:sz w:val="22"/>
          <w:szCs w:val="22"/>
        </w:rPr>
        <w:t>the applicant company e</w:t>
      </w:r>
      <w:r w:rsidR="0061713A" w:rsidRPr="00246C0B">
        <w:rPr>
          <w:rFonts w:hint="eastAsia"/>
          <w:sz w:val="22"/>
          <w:szCs w:val="22"/>
        </w:rPr>
        <w:t xml:space="preserve">xpects </w:t>
      </w:r>
      <w:r w:rsidR="0061713A" w:rsidRPr="00246C0B">
        <w:rPr>
          <w:sz w:val="22"/>
          <w:szCs w:val="22"/>
        </w:rPr>
        <w:t xml:space="preserve">the </w:t>
      </w:r>
      <w:r w:rsidR="0061713A" w:rsidRPr="00246C0B">
        <w:rPr>
          <w:rFonts w:hint="eastAsia"/>
          <w:sz w:val="22"/>
          <w:szCs w:val="22"/>
          <w:lang w:eastAsia="zh-HK"/>
        </w:rPr>
        <w:t xml:space="preserve">persons </w:t>
      </w:r>
      <w:r w:rsidR="0061713A" w:rsidRPr="00246C0B">
        <w:rPr>
          <w:sz w:val="22"/>
          <w:szCs w:val="22"/>
        </w:rPr>
        <w:t xml:space="preserve">to be employed </w:t>
      </w:r>
      <w:r w:rsidR="0061713A" w:rsidRPr="00246C0B">
        <w:rPr>
          <w:rFonts w:hint="eastAsia"/>
          <w:sz w:val="22"/>
          <w:szCs w:val="22"/>
        </w:rPr>
        <w:t xml:space="preserve">may </w:t>
      </w:r>
      <w:r w:rsidR="0061713A" w:rsidRPr="00246C0B">
        <w:rPr>
          <w:sz w:val="22"/>
          <w:szCs w:val="22"/>
        </w:rPr>
        <w:t>not meet the</w:t>
      </w:r>
      <w:r w:rsidR="0061713A">
        <w:rPr>
          <w:rFonts w:hint="eastAsia"/>
          <w:sz w:val="22"/>
          <w:szCs w:val="22"/>
        </w:rPr>
        <w:t xml:space="preserve"> academic</w:t>
      </w:r>
      <w:r w:rsidR="0061713A" w:rsidRPr="00246C0B">
        <w:rPr>
          <w:sz w:val="22"/>
          <w:szCs w:val="22"/>
        </w:rPr>
        <w:t xml:space="preserve"> requirements as specified in paragraph </w:t>
      </w:r>
      <w:r w:rsidR="0061713A">
        <w:rPr>
          <w:rFonts w:hint="eastAsia"/>
          <w:sz w:val="22"/>
          <w:szCs w:val="22"/>
        </w:rPr>
        <w:t>4</w:t>
      </w:r>
      <w:r w:rsidR="0061713A" w:rsidRPr="00246C0B">
        <w:rPr>
          <w:sz w:val="22"/>
          <w:szCs w:val="22"/>
        </w:rPr>
        <w:t xml:space="preserve">(c) of the Application </w:t>
      </w:r>
      <w:r w:rsidR="0061713A">
        <w:rPr>
          <w:rFonts w:hint="eastAsia"/>
          <w:sz w:val="22"/>
          <w:szCs w:val="22"/>
        </w:rPr>
        <w:t xml:space="preserve">Guide </w:t>
      </w:r>
      <w:r w:rsidR="0061713A">
        <w:rPr>
          <w:sz w:val="22"/>
          <w:szCs w:val="22"/>
        </w:rPr>
        <w:t>–</w:t>
      </w:r>
      <w:r w:rsidR="0061713A">
        <w:rPr>
          <w:rFonts w:hint="eastAsia"/>
          <w:sz w:val="22"/>
          <w:szCs w:val="22"/>
        </w:rPr>
        <w:t xml:space="preserve"> </w:t>
      </w:r>
      <w:r w:rsidR="0061713A">
        <w:rPr>
          <w:rFonts w:hint="eastAsia"/>
          <w:sz w:val="22"/>
          <w:szCs w:val="22"/>
          <w:lang w:eastAsia="zh-HK"/>
        </w:rPr>
        <w:t xml:space="preserve">TechTAS </w:t>
      </w:r>
      <w:r w:rsidR="0061713A">
        <w:rPr>
          <w:rFonts w:hint="eastAsia"/>
          <w:sz w:val="22"/>
          <w:szCs w:val="22"/>
        </w:rPr>
        <w:t xml:space="preserve">01 </w:t>
      </w:r>
      <w:r w:rsidR="0061713A" w:rsidRPr="00246C0B">
        <w:rPr>
          <w:sz w:val="22"/>
          <w:szCs w:val="22"/>
        </w:rPr>
        <w:t xml:space="preserve">but possess </w:t>
      </w:r>
      <w:r w:rsidR="0061713A" w:rsidRPr="00246C0B">
        <w:rPr>
          <w:rFonts w:hint="eastAsia"/>
          <w:sz w:val="22"/>
          <w:szCs w:val="22"/>
        </w:rPr>
        <w:t>good technical</w:t>
      </w:r>
      <w:r w:rsidR="0061713A" w:rsidRPr="00246C0B">
        <w:rPr>
          <w:sz w:val="22"/>
          <w:szCs w:val="22"/>
        </w:rPr>
        <w:t xml:space="preserve"> skills</w:t>
      </w:r>
      <w:r w:rsidR="0061713A" w:rsidRPr="00246C0B">
        <w:rPr>
          <w:rFonts w:hint="eastAsia"/>
          <w:sz w:val="22"/>
          <w:szCs w:val="22"/>
        </w:rPr>
        <w:t xml:space="preserve"> in specialty areas</w:t>
      </w:r>
      <w:r w:rsidR="0061713A" w:rsidRPr="00246C0B">
        <w:rPr>
          <w:sz w:val="22"/>
          <w:szCs w:val="22"/>
        </w:rPr>
        <w:t>,</w:t>
      </w:r>
      <w:r w:rsidR="0061713A" w:rsidRPr="00246C0B">
        <w:rPr>
          <w:rFonts w:hint="eastAsia"/>
          <w:sz w:val="22"/>
          <w:szCs w:val="22"/>
        </w:rPr>
        <w:t xml:space="preserve"> proven professional</w:t>
      </w:r>
      <w:r w:rsidR="0061713A" w:rsidRPr="00246C0B">
        <w:rPr>
          <w:sz w:val="22"/>
          <w:szCs w:val="22"/>
        </w:rPr>
        <w:t xml:space="preserve"> abilities</w:t>
      </w:r>
      <w:r w:rsidR="0061713A" w:rsidRPr="00246C0B">
        <w:rPr>
          <w:rFonts w:hint="eastAsia"/>
          <w:sz w:val="22"/>
          <w:szCs w:val="22"/>
        </w:rPr>
        <w:t xml:space="preserve"> and/</w:t>
      </w:r>
      <w:r w:rsidR="0061713A" w:rsidRPr="00246C0B">
        <w:rPr>
          <w:sz w:val="22"/>
          <w:szCs w:val="22"/>
        </w:rPr>
        <w:t xml:space="preserve">or </w:t>
      </w:r>
      <w:r w:rsidR="0061713A" w:rsidRPr="00246C0B">
        <w:rPr>
          <w:rFonts w:hint="eastAsia"/>
          <w:sz w:val="22"/>
          <w:szCs w:val="22"/>
        </w:rPr>
        <w:t xml:space="preserve">relevant </w:t>
      </w:r>
      <w:r w:rsidR="0061713A" w:rsidRPr="00246C0B">
        <w:rPr>
          <w:sz w:val="22"/>
          <w:szCs w:val="22"/>
        </w:rPr>
        <w:t>experience</w:t>
      </w:r>
      <w:r w:rsidR="0061713A" w:rsidRPr="00246C0B">
        <w:rPr>
          <w:rFonts w:hint="eastAsia"/>
          <w:sz w:val="22"/>
          <w:szCs w:val="22"/>
        </w:rPr>
        <w:t xml:space="preserve"> and achievements</w:t>
      </w:r>
      <w:r w:rsidR="0061713A" w:rsidRPr="00246C0B">
        <w:rPr>
          <w:sz w:val="22"/>
          <w:szCs w:val="22"/>
        </w:rPr>
        <w:t>, please set out the details (e.g. the skills and experience required) with full justifications.</w:t>
      </w:r>
    </w:p>
  </w:footnote>
  <w:footnote w:id="5">
    <w:p w:rsidR="00F55B20" w:rsidRPr="003F6EBC" w:rsidRDefault="00A763E5" w:rsidP="0061713A">
      <w:pPr>
        <w:pStyle w:val="ad"/>
        <w:keepLines/>
        <w:jc w:val="both"/>
        <w:rPr>
          <w:sz w:val="22"/>
          <w:szCs w:val="22"/>
        </w:rPr>
      </w:pPr>
      <w:r w:rsidRPr="00AD6983">
        <w:rPr>
          <w:b/>
          <w:sz w:val="22"/>
          <w:szCs w:val="22"/>
        </w:rPr>
        <w:footnoteRef/>
      </w:r>
      <w:r w:rsidRPr="00AD6983">
        <w:rPr>
          <w:b/>
          <w:sz w:val="22"/>
          <w:szCs w:val="22"/>
        </w:rPr>
        <w:t xml:space="preserve"> </w:t>
      </w:r>
      <w:r w:rsidR="0061713A" w:rsidRPr="003F6EBC">
        <w:rPr>
          <w:rFonts w:hint="eastAsia"/>
          <w:sz w:val="22"/>
          <w:szCs w:val="22"/>
        </w:rPr>
        <w:t>Please indicate the monthly salary offer</w:t>
      </w:r>
      <w:r w:rsidR="0061713A">
        <w:rPr>
          <w:rFonts w:hint="eastAsia"/>
          <w:sz w:val="22"/>
          <w:szCs w:val="22"/>
        </w:rPr>
        <w:t>,</w:t>
      </w:r>
      <w:r w:rsidR="0061713A" w:rsidRPr="003F6EBC">
        <w:rPr>
          <w:rFonts w:hint="eastAsia"/>
          <w:sz w:val="22"/>
          <w:szCs w:val="22"/>
        </w:rPr>
        <w:t xml:space="preserve"> the major fringe benefits (e.g. </w:t>
      </w:r>
      <w:r w:rsidR="0061713A">
        <w:rPr>
          <w:rFonts w:hint="eastAsia"/>
          <w:sz w:val="22"/>
          <w:szCs w:val="22"/>
          <w:lang w:eastAsia="zh-HK"/>
        </w:rPr>
        <w:t xml:space="preserve">housing </w:t>
      </w:r>
      <w:r w:rsidR="0061713A" w:rsidRPr="003F6EBC">
        <w:rPr>
          <w:rFonts w:hint="eastAsia"/>
          <w:sz w:val="22"/>
          <w:szCs w:val="22"/>
        </w:rPr>
        <w:t>benefits</w:t>
      </w:r>
      <w:r w:rsidR="0061713A">
        <w:rPr>
          <w:rFonts w:hint="eastAsia"/>
          <w:sz w:val="22"/>
          <w:szCs w:val="22"/>
        </w:rPr>
        <w:t>) and stock options (if any)</w:t>
      </w:r>
      <w:r w:rsidR="0061713A" w:rsidRPr="003F6EBC">
        <w:rPr>
          <w:rFonts w:hint="eastAsia"/>
          <w:sz w:val="22"/>
          <w:szCs w:val="22"/>
        </w:rPr>
        <w:t xml:space="preserve"> for this particular job position. </w:t>
      </w:r>
      <w:r w:rsidR="0061713A">
        <w:rPr>
          <w:sz w:val="22"/>
          <w:szCs w:val="22"/>
        </w:rPr>
        <w:t xml:space="preserve"> </w:t>
      </w:r>
      <w:r w:rsidR="0061713A" w:rsidRPr="003F6EBC">
        <w:rPr>
          <w:sz w:val="22"/>
          <w:szCs w:val="22"/>
        </w:rPr>
        <w:t xml:space="preserve">The remuneration package of the technology talent should </w:t>
      </w:r>
      <w:r w:rsidR="0061713A">
        <w:rPr>
          <w:rFonts w:hint="eastAsia"/>
          <w:sz w:val="22"/>
          <w:szCs w:val="22"/>
          <w:lang w:eastAsia="zh-HK"/>
        </w:rPr>
        <w:t xml:space="preserve">not be lower than </w:t>
      </w:r>
      <w:r w:rsidR="0061713A" w:rsidRPr="003F6EBC">
        <w:rPr>
          <w:sz w:val="22"/>
          <w:szCs w:val="22"/>
        </w:rPr>
        <w:t xml:space="preserve">the prevailing market level for </w:t>
      </w:r>
      <w:r w:rsidR="0061713A" w:rsidRPr="003F6EBC">
        <w:rPr>
          <w:rFonts w:hint="eastAsia"/>
          <w:sz w:val="22"/>
          <w:szCs w:val="22"/>
        </w:rPr>
        <w:t>comparable jobs</w:t>
      </w:r>
      <w:r w:rsidR="0061713A" w:rsidRPr="003F6EBC">
        <w:rPr>
          <w:sz w:val="22"/>
          <w:szCs w:val="22"/>
        </w:rPr>
        <w:t xml:space="preserve"> in Hong Kong.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00" w:rsidRDefault="00807D0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00" w:rsidRDefault="00807D0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00" w:rsidRDefault="00807D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5EBB"/>
    <w:multiLevelType w:val="hybridMultilevel"/>
    <w:tmpl w:val="8640BC9A"/>
    <w:lvl w:ilvl="0" w:tplc="45A083F4">
      <w:start w:val="4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03F15D17"/>
    <w:multiLevelType w:val="hybridMultilevel"/>
    <w:tmpl w:val="A0B6FB6A"/>
    <w:lvl w:ilvl="0" w:tplc="0154567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2088C"/>
    <w:multiLevelType w:val="hybridMultilevel"/>
    <w:tmpl w:val="11449DA0"/>
    <w:lvl w:ilvl="0" w:tplc="68D06F64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B973F6"/>
    <w:multiLevelType w:val="hybridMultilevel"/>
    <w:tmpl w:val="E5F48180"/>
    <w:lvl w:ilvl="0" w:tplc="04090001">
      <w:start w:val="1"/>
      <w:numFmt w:val="bullet"/>
      <w:lvlText w:val=""/>
      <w:lvlJc w:val="left"/>
      <w:pPr>
        <w:ind w:left="1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0" w:hanging="480"/>
      </w:pPr>
      <w:rPr>
        <w:rFonts w:ascii="Wingdings" w:hAnsi="Wingdings" w:hint="default"/>
      </w:rPr>
    </w:lvl>
  </w:abstractNum>
  <w:abstractNum w:abstractNumId="4" w15:restartNumberingAfterBreak="0">
    <w:nsid w:val="164A43F2"/>
    <w:multiLevelType w:val="hybridMultilevel"/>
    <w:tmpl w:val="1A56AFD6"/>
    <w:lvl w:ilvl="0" w:tplc="1A2A2538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1818E4"/>
    <w:multiLevelType w:val="hybridMultilevel"/>
    <w:tmpl w:val="1988FA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D40393"/>
    <w:multiLevelType w:val="hybridMultilevel"/>
    <w:tmpl w:val="79E60032"/>
    <w:lvl w:ilvl="0" w:tplc="F01E45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DA51DB"/>
    <w:multiLevelType w:val="hybridMultilevel"/>
    <w:tmpl w:val="36502772"/>
    <w:lvl w:ilvl="0" w:tplc="1EE497E2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8C517A"/>
    <w:multiLevelType w:val="hybridMultilevel"/>
    <w:tmpl w:val="E4BEF04A"/>
    <w:lvl w:ilvl="0" w:tplc="0400C864">
      <w:start w:val="1"/>
      <w:numFmt w:val="upperRoman"/>
      <w:lvlText w:val="%1."/>
      <w:lvlJc w:val="left"/>
      <w:pPr>
        <w:ind w:left="2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986C13"/>
    <w:multiLevelType w:val="hybridMultilevel"/>
    <w:tmpl w:val="05CE2E38"/>
    <w:lvl w:ilvl="0" w:tplc="1726833C">
      <w:start w:val="1"/>
      <w:numFmt w:val="decimal"/>
      <w:lvlText w:val="%1"/>
      <w:lvlJc w:val="left"/>
      <w:pPr>
        <w:ind w:left="480" w:hanging="480"/>
      </w:pPr>
      <w:rPr>
        <w:rFonts w:hint="eastAsia"/>
        <w:vertAlign w:val="superscrip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8900A1"/>
    <w:multiLevelType w:val="hybridMultilevel"/>
    <w:tmpl w:val="0BCCE72E"/>
    <w:lvl w:ilvl="0" w:tplc="D33E8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2A1C60"/>
    <w:multiLevelType w:val="hybridMultilevel"/>
    <w:tmpl w:val="41861750"/>
    <w:lvl w:ilvl="0" w:tplc="C2A0FC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EA1AC8"/>
    <w:multiLevelType w:val="hybridMultilevel"/>
    <w:tmpl w:val="5CA6B738"/>
    <w:lvl w:ilvl="0" w:tplc="02A6D71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i w:val="0"/>
        <w:sz w:val="1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07B3FF4"/>
    <w:multiLevelType w:val="hybridMultilevel"/>
    <w:tmpl w:val="5E3C88A6"/>
    <w:lvl w:ilvl="0" w:tplc="71182D18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823AAA"/>
    <w:multiLevelType w:val="hybridMultilevel"/>
    <w:tmpl w:val="ACB07A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93B03B9"/>
    <w:multiLevelType w:val="hybridMultilevel"/>
    <w:tmpl w:val="DE50677A"/>
    <w:lvl w:ilvl="0" w:tplc="68D06F64">
      <w:start w:val="1"/>
      <w:numFmt w:val="lowerLetter"/>
      <w:lvlText w:val="(%1)"/>
      <w:lvlJc w:val="left"/>
      <w:pPr>
        <w:ind w:left="1200" w:hanging="720"/>
      </w:pPr>
      <w:rPr>
        <w:rFonts w:ascii="Times New Roman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FAD3FCE"/>
    <w:multiLevelType w:val="hybridMultilevel"/>
    <w:tmpl w:val="10FCEDAE"/>
    <w:lvl w:ilvl="0" w:tplc="2B66701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7" w15:restartNumberingAfterBreak="0">
    <w:nsid w:val="60C07568"/>
    <w:multiLevelType w:val="hybridMultilevel"/>
    <w:tmpl w:val="BA32C7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34D54F4"/>
    <w:multiLevelType w:val="hybridMultilevel"/>
    <w:tmpl w:val="DB0E4966"/>
    <w:lvl w:ilvl="0" w:tplc="5BAE7D46">
      <w:start w:val="1"/>
      <w:numFmt w:val="bullet"/>
      <w:lvlText w:val="□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5BAE7D46">
      <w:start w:val="1"/>
      <w:numFmt w:val="bullet"/>
      <w:lvlText w:val="□"/>
      <w:lvlJc w:val="left"/>
      <w:pPr>
        <w:ind w:left="1440" w:hanging="480"/>
      </w:pPr>
      <w:rPr>
        <w:rFonts w:ascii="PMingLiU" w:eastAsia="PMingLiU" w:hAnsi="PMingLiU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65827EDE"/>
    <w:multiLevelType w:val="hybridMultilevel"/>
    <w:tmpl w:val="DA16FA26"/>
    <w:lvl w:ilvl="0" w:tplc="7F10F1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A21CDC"/>
    <w:multiLevelType w:val="hybridMultilevel"/>
    <w:tmpl w:val="B1F0CF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5BA3528"/>
    <w:multiLevelType w:val="hybridMultilevel"/>
    <w:tmpl w:val="FFCAA034"/>
    <w:lvl w:ilvl="0" w:tplc="8B28F62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B2BA5"/>
    <w:multiLevelType w:val="hybridMultilevel"/>
    <w:tmpl w:val="1DEEA980"/>
    <w:lvl w:ilvl="0" w:tplc="D0782E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8842F1"/>
    <w:multiLevelType w:val="hybridMultilevel"/>
    <w:tmpl w:val="A878A664"/>
    <w:lvl w:ilvl="0" w:tplc="B412BA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78315C"/>
    <w:multiLevelType w:val="hybridMultilevel"/>
    <w:tmpl w:val="32F8C228"/>
    <w:lvl w:ilvl="0" w:tplc="02A6D71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i w:val="0"/>
        <w:sz w:val="10"/>
      </w:rPr>
    </w:lvl>
    <w:lvl w:ilvl="1" w:tplc="02A6D718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b w:val="0"/>
        <w:i w:val="0"/>
        <w:sz w:val="10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DDE0F9E"/>
    <w:multiLevelType w:val="hybridMultilevel"/>
    <w:tmpl w:val="F8A45F6A"/>
    <w:lvl w:ilvl="0" w:tplc="656C65D4">
      <w:start w:val="1"/>
      <w:numFmt w:val="upperRoman"/>
      <w:lvlText w:val="%1."/>
      <w:lvlJc w:val="left"/>
      <w:pPr>
        <w:ind w:left="19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09" w:hanging="480"/>
      </w:pPr>
    </w:lvl>
    <w:lvl w:ilvl="2" w:tplc="0409001B" w:tentative="1">
      <w:start w:val="1"/>
      <w:numFmt w:val="lowerRoman"/>
      <w:lvlText w:val="%3."/>
      <w:lvlJc w:val="right"/>
      <w:pPr>
        <w:ind w:left="4089" w:hanging="480"/>
      </w:pPr>
    </w:lvl>
    <w:lvl w:ilvl="3" w:tplc="0409000F" w:tentative="1">
      <w:start w:val="1"/>
      <w:numFmt w:val="decimal"/>
      <w:lvlText w:val="%4."/>
      <w:lvlJc w:val="left"/>
      <w:pPr>
        <w:ind w:left="45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49" w:hanging="480"/>
      </w:pPr>
    </w:lvl>
    <w:lvl w:ilvl="5" w:tplc="0409001B" w:tentative="1">
      <w:start w:val="1"/>
      <w:numFmt w:val="lowerRoman"/>
      <w:lvlText w:val="%6."/>
      <w:lvlJc w:val="right"/>
      <w:pPr>
        <w:ind w:left="5529" w:hanging="480"/>
      </w:pPr>
    </w:lvl>
    <w:lvl w:ilvl="6" w:tplc="0409000F" w:tentative="1">
      <w:start w:val="1"/>
      <w:numFmt w:val="decimal"/>
      <w:lvlText w:val="%7."/>
      <w:lvlJc w:val="left"/>
      <w:pPr>
        <w:ind w:left="60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89" w:hanging="480"/>
      </w:pPr>
    </w:lvl>
    <w:lvl w:ilvl="8" w:tplc="0409001B" w:tentative="1">
      <w:start w:val="1"/>
      <w:numFmt w:val="lowerRoman"/>
      <w:lvlText w:val="%9."/>
      <w:lvlJc w:val="right"/>
      <w:pPr>
        <w:ind w:left="6969" w:hanging="480"/>
      </w:p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12"/>
  </w:num>
  <w:num w:numId="5">
    <w:abstractNumId w:val="24"/>
  </w:num>
  <w:num w:numId="6">
    <w:abstractNumId w:val="14"/>
  </w:num>
  <w:num w:numId="7">
    <w:abstractNumId w:val="17"/>
  </w:num>
  <w:num w:numId="8">
    <w:abstractNumId w:val="3"/>
  </w:num>
  <w:num w:numId="9">
    <w:abstractNumId w:val="19"/>
  </w:num>
  <w:num w:numId="10">
    <w:abstractNumId w:val="1"/>
  </w:num>
  <w:num w:numId="11">
    <w:abstractNumId w:val="15"/>
  </w:num>
  <w:num w:numId="12">
    <w:abstractNumId w:val="4"/>
  </w:num>
  <w:num w:numId="13">
    <w:abstractNumId w:val="16"/>
  </w:num>
  <w:num w:numId="14">
    <w:abstractNumId w:val="8"/>
  </w:num>
  <w:num w:numId="15">
    <w:abstractNumId w:val="18"/>
  </w:num>
  <w:num w:numId="16">
    <w:abstractNumId w:val="23"/>
  </w:num>
  <w:num w:numId="17">
    <w:abstractNumId w:val="0"/>
  </w:num>
  <w:num w:numId="18">
    <w:abstractNumId w:val="11"/>
  </w:num>
  <w:num w:numId="19">
    <w:abstractNumId w:val="22"/>
  </w:num>
  <w:num w:numId="20">
    <w:abstractNumId w:val="25"/>
  </w:num>
  <w:num w:numId="21">
    <w:abstractNumId w:val="21"/>
  </w:num>
  <w:num w:numId="22">
    <w:abstractNumId w:val="2"/>
  </w:num>
  <w:num w:numId="23">
    <w:abstractNumId w:val="13"/>
  </w:num>
  <w:num w:numId="24">
    <w:abstractNumId w:val="7"/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ocumentProtection w:edit="forms" w:formatting="1" w:enforcement="1" w:cryptProviderType="rsaAES" w:cryptAlgorithmClass="hash" w:cryptAlgorithmType="typeAny" w:cryptAlgorithmSid="14" w:cryptSpinCount="100000" w:hash="l8SVs/Nn4os+aec8CccZfFpJe7dWoOK0keaH0lSrQLYHVa+UdJJY5AZapZNEqfiehambOXreHeZCSV+lO8glKw==" w:salt="heTtCi1hbY9Un+AO+tNk5g==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52"/>
    <w:rsid w:val="000009EF"/>
    <w:rsid w:val="00000F6B"/>
    <w:rsid w:val="00003578"/>
    <w:rsid w:val="00005D80"/>
    <w:rsid w:val="00010E3D"/>
    <w:rsid w:val="00011789"/>
    <w:rsid w:val="000122DB"/>
    <w:rsid w:val="00015013"/>
    <w:rsid w:val="00017475"/>
    <w:rsid w:val="0002398E"/>
    <w:rsid w:val="00024796"/>
    <w:rsid w:val="00025584"/>
    <w:rsid w:val="00025A7F"/>
    <w:rsid w:val="00025BFE"/>
    <w:rsid w:val="00034DBE"/>
    <w:rsid w:val="00035CD1"/>
    <w:rsid w:val="00036EBB"/>
    <w:rsid w:val="00037119"/>
    <w:rsid w:val="0004163E"/>
    <w:rsid w:val="00043542"/>
    <w:rsid w:val="00044E50"/>
    <w:rsid w:val="0004598C"/>
    <w:rsid w:val="00046A08"/>
    <w:rsid w:val="00047370"/>
    <w:rsid w:val="0005007F"/>
    <w:rsid w:val="00051568"/>
    <w:rsid w:val="0005157A"/>
    <w:rsid w:val="00053024"/>
    <w:rsid w:val="00055017"/>
    <w:rsid w:val="00055471"/>
    <w:rsid w:val="000555BA"/>
    <w:rsid w:val="00056617"/>
    <w:rsid w:val="0005769F"/>
    <w:rsid w:val="00060CF5"/>
    <w:rsid w:val="000621E3"/>
    <w:rsid w:val="00067CAC"/>
    <w:rsid w:val="0007040E"/>
    <w:rsid w:val="00071F78"/>
    <w:rsid w:val="0007416E"/>
    <w:rsid w:val="000748F5"/>
    <w:rsid w:val="00074A77"/>
    <w:rsid w:val="00075A52"/>
    <w:rsid w:val="0008112F"/>
    <w:rsid w:val="000819DA"/>
    <w:rsid w:val="000829F3"/>
    <w:rsid w:val="0008496F"/>
    <w:rsid w:val="00085FD5"/>
    <w:rsid w:val="00091B76"/>
    <w:rsid w:val="00094194"/>
    <w:rsid w:val="00094ADD"/>
    <w:rsid w:val="00096E2D"/>
    <w:rsid w:val="000971AC"/>
    <w:rsid w:val="000A2502"/>
    <w:rsid w:val="000A295A"/>
    <w:rsid w:val="000A4C7C"/>
    <w:rsid w:val="000A7929"/>
    <w:rsid w:val="000B0338"/>
    <w:rsid w:val="000B2C65"/>
    <w:rsid w:val="000B5A52"/>
    <w:rsid w:val="000B6594"/>
    <w:rsid w:val="000B6B76"/>
    <w:rsid w:val="000B73D4"/>
    <w:rsid w:val="000C0A8B"/>
    <w:rsid w:val="000C0FD8"/>
    <w:rsid w:val="000C2D64"/>
    <w:rsid w:val="000C4087"/>
    <w:rsid w:val="000C4A81"/>
    <w:rsid w:val="000C5368"/>
    <w:rsid w:val="000C5A48"/>
    <w:rsid w:val="000D0684"/>
    <w:rsid w:val="000D1889"/>
    <w:rsid w:val="000D1CBF"/>
    <w:rsid w:val="000D41E7"/>
    <w:rsid w:val="000D6C92"/>
    <w:rsid w:val="000E6CE7"/>
    <w:rsid w:val="000F46F2"/>
    <w:rsid w:val="0010126E"/>
    <w:rsid w:val="001025C2"/>
    <w:rsid w:val="00102DD8"/>
    <w:rsid w:val="001068EC"/>
    <w:rsid w:val="0010714A"/>
    <w:rsid w:val="00110872"/>
    <w:rsid w:val="00110EE8"/>
    <w:rsid w:val="00111AF2"/>
    <w:rsid w:val="00112A5F"/>
    <w:rsid w:val="00115496"/>
    <w:rsid w:val="001167FC"/>
    <w:rsid w:val="00117758"/>
    <w:rsid w:val="001218D9"/>
    <w:rsid w:val="00126B32"/>
    <w:rsid w:val="00133F7E"/>
    <w:rsid w:val="001354A5"/>
    <w:rsid w:val="00135763"/>
    <w:rsid w:val="001361A0"/>
    <w:rsid w:val="0013626C"/>
    <w:rsid w:val="001437AD"/>
    <w:rsid w:val="00144D2B"/>
    <w:rsid w:val="001464F6"/>
    <w:rsid w:val="001467A3"/>
    <w:rsid w:val="00151215"/>
    <w:rsid w:val="0015188D"/>
    <w:rsid w:val="001524A9"/>
    <w:rsid w:val="00152872"/>
    <w:rsid w:val="00152E9E"/>
    <w:rsid w:val="00153D83"/>
    <w:rsid w:val="00154478"/>
    <w:rsid w:val="001570F6"/>
    <w:rsid w:val="00157840"/>
    <w:rsid w:val="0016031E"/>
    <w:rsid w:val="00160CEA"/>
    <w:rsid w:val="00163295"/>
    <w:rsid w:val="00175371"/>
    <w:rsid w:val="0017666A"/>
    <w:rsid w:val="00180B25"/>
    <w:rsid w:val="00183DBB"/>
    <w:rsid w:val="00184BB6"/>
    <w:rsid w:val="00186719"/>
    <w:rsid w:val="0019022E"/>
    <w:rsid w:val="00191912"/>
    <w:rsid w:val="00195D75"/>
    <w:rsid w:val="00197BA2"/>
    <w:rsid w:val="001A4C1F"/>
    <w:rsid w:val="001A657B"/>
    <w:rsid w:val="001A7448"/>
    <w:rsid w:val="001A78F5"/>
    <w:rsid w:val="001B1136"/>
    <w:rsid w:val="001B795B"/>
    <w:rsid w:val="001C6AD8"/>
    <w:rsid w:val="001D2C1F"/>
    <w:rsid w:val="001D4A1D"/>
    <w:rsid w:val="001D70CE"/>
    <w:rsid w:val="001E0F7D"/>
    <w:rsid w:val="001E3462"/>
    <w:rsid w:val="001E728F"/>
    <w:rsid w:val="001F0BF6"/>
    <w:rsid w:val="001F1570"/>
    <w:rsid w:val="001F4124"/>
    <w:rsid w:val="001F672E"/>
    <w:rsid w:val="00202AEC"/>
    <w:rsid w:val="0020370D"/>
    <w:rsid w:val="0020565E"/>
    <w:rsid w:val="002065F7"/>
    <w:rsid w:val="00212941"/>
    <w:rsid w:val="00212975"/>
    <w:rsid w:val="00212B07"/>
    <w:rsid w:val="00212B34"/>
    <w:rsid w:val="00213509"/>
    <w:rsid w:val="00216C8A"/>
    <w:rsid w:val="002175C3"/>
    <w:rsid w:val="002234AF"/>
    <w:rsid w:val="00224B77"/>
    <w:rsid w:val="00233DE4"/>
    <w:rsid w:val="00233F44"/>
    <w:rsid w:val="00234AE4"/>
    <w:rsid w:val="00241400"/>
    <w:rsid w:val="002423D7"/>
    <w:rsid w:val="00246622"/>
    <w:rsid w:val="00246C0B"/>
    <w:rsid w:val="00251DFB"/>
    <w:rsid w:val="0025602D"/>
    <w:rsid w:val="00256CCB"/>
    <w:rsid w:val="00256E5C"/>
    <w:rsid w:val="00257636"/>
    <w:rsid w:val="0026212F"/>
    <w:rsid w:val="0026405D"/>
    <w:rsid w:val="00264B35"/>
    <w:rsid w:val="002660EC"/>
    <w:rsid w:val="002663E6"/>
    <w:rsid w:val="00270B73"/>
    <w:rsid w:val="00271913"/>
    <w:rsid w:val="002736B6"/>
    <w:rsid w:val="00274CDC"/>
    <w:rsid w:val="00274E8D"/>
    <w:rsid w:val="00275EFD"/>
    <w:rsid w:val="00276B4F"/>
    <w:rsid w:val="002801AE"/>
    <w:rsid w:val="00281043"/>
    <w:rsid w:val="00281257"/>
    <w:rsid w:val="00281D70"/>
    <w:rsid w:val="0028331B"/>
    <w:rsid w:val="0028385E"/>
    <w:rsid w:val="00286D99"/>
    <w:rsid w:val="002901FC"/>
    <w:rsid w:val="0029113E"/>
    <w:rsid w:val="00294492"/>
    <w:rsid w:val="00294E67"/>
    <w:rsid w:val="00294FF7"/>
    <w:rsid w:val="002950D3"/>
    <w:rsid w:val="00295BA0"/>
    <w:rsid w:val="00297FD0"/>
    <w:rsid w:val="002A393F"/>
    <w:rsid w:val="002A5C0F"/>
    <w:rsid w:val="002A7531"/>
    <w:rsid w:val="002B0EB6"/>
    <w:rsid w:val="002B4E9B"/>
    <w:rsid w:val="002B51C9"/>
    <w:rsid w:val="002B64E1"/>
    <w:rsid w:val="002C1435"/>
    <w:rsid w:val="002C18A3"/>
    <w:rsid w:val="002C2A9F"/>
    <w:rsid w:val="002C35BF"/>
    <w:rsid w:val="002C37E1"/>
    <w:rsid w:val="002D7FB2"/>
    <w:rsid w:val="002E1352"/>
    <w:rsid w:val="002E27EC"/>
    <w:rsid w:val="002E644A"/>
    <w:rsid w:val="002E6DBC"/>
    <w:rsid w:val="002F28E9"/>
    <w:rsid w:val="002F54DF"/>
    <w:rsid w:val="002F7D8A"/>
    <w:rsid w:val="003025E5"/>
    <w:rsid w:val="00302672"/>
    <w:rsid w:val="00303891"/>
    <w:rsid w:val="00303CB3"/>
    <w:rsid w:val="00310455"/>
    <w:rsid w:val="00310D0B"/>
    <w:rsid w:val="0031307D"/>
    <w:rsid w:val="00313C66"/>
    <w:rsid w:val="0031451F"/>
    <w:rsid w:val="00315734"/>
    <w:rsid w:val="0031632B"/>
    <w:rsid w:val="00317588"/>
    <w:rsid w:val="00325108"/>
    <w:rsid w:val="003277E7"/>
    <w:rsid w:val="003307EE"/>
    <w:rsid w:val="003315E8"/>
    <w:rsid w:val="00331CBD"/>
    <w:rsid w:val="00334A62"/>
    <w:rsid w:val="0034025A"/>
    <w:rsid w:val="00345347"/>
    <w:rsid w:val="00346AB5"/>
    <w:rsid w:val="00350146"/>
    <w:rsid w:val="00351237"/>
    <w:rsid w:val="003538B4"/>
    <w:rsid w:val="00362431"/>
    <w:rsid w:val="003633F3"/>
    <w:rsid w:val="00363458"/>
    <w:rsid w:val="00370560"/>
    <w:rsid w:val="003716F3"/>
    <w:rsid w:val="00371A59"/>
    <w:rsid w:val="00373513"/>
    <w:rsid w:val="00374F8A"/>
    <w:rsid w:val="0037729D"/>
    <w:rsid w:val="00381850"/>
    <w:rsid w:val="00381B47"/>
    <w:rsid w:val="00382C89"/>
    <w:rsid w:val="00382D72"/>
    <w:rsid w:val="003836D3"/>
    <w:rsid w:val="00384F52"/>
    <w:rsid w:val="00384F79"/>
    <w:rsid w:val="00385581"/>
    <w:rsid w:val="00397782"/>
    <w:rsid w:val="003A179D"/>
    <w:rsid w:val="003A5AB7"/>
    <w:rsid w:val="003A5D59"/>
    <w:rsid w:val="003A6042"/>
    <w:rsid w:val="003A6B19"/>
    <w:rsid w:val="003B0C7E"/>
    <w:rsid w:val="003B1547"/>
    <w:rsid w:val="003B3ACF"/>
    <w:rsid w:val="003B41D3"/>
    <w:rsid w:val="003B6CBE"/>
    <w:rsid w:val="003B6E12"/>
    <w:rsid w:val="003C259D"/>
    <w:rsid w:val="003C25E1"/>
    <w:rsid w:val="003C391E"/>
    <w:rsid w:val="003C44C5"/>
    <w:rsid w:val="003C4CAB"/>
    <w:rsid w:val="003D1497"/>
    <w:rsid w:val="003D1FC2"/>
    <w:rsid w:val="003D338E"/>
    <w:rsid w:val="003D4316"/>
    <w:rsid w:val="003D4F0E"/>
    <w:rsid w:val="003E0A6B"/>
    <w:rsid w:val="003E5660"/>
    <w:rsid w:val="003E5B4D"/>
    <w:rsid w:val="003F3158"/>
    <w:rsid w:val="003F3C22"/>
    <w:rsid w:val="003F6CF9"/>
    <w:rsid w:val="003F6EBC"/>
    <w:rsid w:val="004004A0"/>
    <w:rsid w:val="0040205E"/>
    <w:rsid w:val="00403FFA"/>
    <w:rsid w:val="004059D1"/>
    <w:rsid w:val="00407F32"/>
    <w:rsid w:val="00410EAF"/>
    <w:rsid w:val="00411600"/>
    <w:rsid w:val="00412742"/>
    <w:rsid w:val="00412765"/>
    <w:rsid w:val="004142E2"/>
    <w:rsid w:val="00414318"/>
    <w:rsid w:val="00417BA4"/>
    <w:rsid w:val="004211D2"/>
    <w:rsid w:val="00421383"/>
    <w:rsid w:val="00424531"/>
    <w:rsid w:val="00424C38"/>
    <w:rsid w:val="0043092F"/>
    <w:rsid w:val="00430B5E"/>
    <w:rsid w:val="00430CE0"/>
    <w:rsid w:val="00431987"/>
    <w:rsid w:val="0043231B"/>
    <w:rsid w:val="0043486B"/>
    <w:rsid w:val="00434889"/>
    <w:rsid w:val="00435292"/>
    <w:rsid w:val="0044058D"/>
    <w:rsid w:val="004405D6"/>
    <w:rsid w:val="004406D9"/>
    <w:rsid w:val="004418AD"/>
    <w:rsid w:val="00442E19"/>
    <w:rsid w:val="00446267"/>
    <w:rsid w:val="004465DE"/>
    <w:rsid w:val="00450984"/>
    <w:rsid w:val="00450B12"/>
    <w:rsid w:val="00452138"/>
    <w:rsid w:val="00452F6D"/>
    <w:rsid w:val="00465920"/>
    <w:rsid w:val="00465A53"/>
    <w:rsid w:val="00465F50"/>
    <w:rsid w:val="00470D9D"/>
    <w:rsid w:val="00471C68"/>
    <w:rsid w:val="00471ED6"/>
    <w:rsid w:val="0047643D"/>
    <w:rsid w:val="00476E64"/>
    <w:rsid w:val="004812EF"/>
    <w:rsid w:val="00482136"/>
    <w:rsid w:val="004844D8"/>
    <w:rsid w:val="00484DD7"/>
    <w:rsid w:val="00485ABC"/>
    <w:rsid w:val="00487383"/>
    <w:rsid w:val="00492705"/>
    <w:rsid w:val="00496E02"/>
    <w:rsid w:val="004A0010"/>
    <w:rsid w:val="004A0821"/>
    <w:rsid w:val="004A50D5"/>
    <w:rsid w:val="004B4325"/>
    <w:rsid w:val="004B501D"/>
    <w:rsid w:val="004C07DB"/>
    <w:rsid w:val="004C1746"/>
    <w:rsid w:val="004D0347"/>
    <w:rsid w:val="004D1ABF"/>
    <w:rsid w:val="004D32AD"/>
    <w:rsid w:val="004D4265"/>
    <w:rsid w:val="004D5087"/>
    <w:rsid w:val="004D51D3"/>
    <w:rsid w:val="004E1C7B"/>
    <w:rsid w:val="004E4F1B"/>
    <w:rsid w:val="004E5394"/>
    <w:rsid w:val="004E5D22"/>
    <w:rsid w:val="004F1297"/>
    <w:rsid w:val="004F267D"/>
    <w:rsid w:val="004F2BAD"/>
    <w:rsid w:val="004F48B5"/>
    <w:rsid w:val="004F4983"/>
    <w:rsid w:val="004F7160"/>
    <w:rsid w:val="00502CA9"/>
    <w:rsid w:val="00504D75"/>
    <w:rsid w:val="00510063"/>
    <w:rsid w:val="00510ED2"/>
    <w:rsid w:val="00510FEA"/>
    <w:rsid w:val="00513FFA"/>
    <w:rsid w:val="005153C8"/>
    <w:rsid w:val="00520595"/>
    <w:rsid w:val="00521776"/>
    <w:rsid w:val="005278B2"/>
    <w:rsid w:val="00527D17"/>
    <w:rsid w:val="00530003"/>
    <w:rsid w:val="0053157D"/>
    <w:rsid w:val="005327D1"/>
    <w:rsid w:val="00533343"/>
    <w:rsid w:val="00533D61"/>
    <w:rsid w:val="00534EA5"/>
    <w:rsid w:val="0053627E"/>
    <w:rsid w:val="00536F3F"/>
    <w:rsid w:val="005468F7"/>
    <w:rsid w:val="00552501"/>
    <w:rsid w:val="00552849"/>
    <w:rsid w:val="00557BAB"/>
    <w:rsid w:val="00560A37"/>
    <w:rsid w:val="0056411E"/>
    <w:rsid w:val="00573039"/>
    <w:rsid w:val="0057308D"/>
    <w:rsid w:val="0057717B"/>
    <w:rsid w:val="0057787F"/>
    <w:rsid w:val="00580CA4"/>
    <w:rsid w:val="00580E0E"/>
    <w:rsid w:val="0058398A"/>
    <w:rsid w:val="005851E1"/>
    <w:rsid w:val="00585A33"/>
    <w:rsid w:val="00587D14"/>
    <w:rsid w:val="00591ECF"/>
    <w:rsid w:val="005939B4"/>
    <w:rsid w:val="00595D86"/>
    <w:rsid w:val="00596731"/>
    <w:rsid w:val="005A04C0"/>
    <w:rsid w:val="005A05A3"/>
    <w:rsid w:val="005A0CE8"/>
    <w:rsid w:val="005A1AAA"/>
    <w:rsid w:val="005A4F76"/>
    <w:rsid w:val="005A7D5C"/>
    <w:rsid w:val="005A7FE8"/>
    <w:rsid w:val="005B08B3"/>
    <w:rsid w:val="005B14A6"/>
    <w:rsid w:val="005B17CE"/>
    <w:rsid w:val="005B1D81"/>
    <w:rsid w:val="005C227D"/>
    <w:rsid w:val="005C569E"/>
    <w:rsid w:val="005C56AE"/>
    <w:rsid w:val="005D458C"/>
    <w:rsid w:val="005D6E54"/>
    <w:rsid w:val="005E1149"/>
    <w:rsid w:val="005E15E8"/>
    <w:rsid w:val="005E30ED"/>
    <w:rsid w:val="005E369F"/>
    <w:rsid w:val="005E3B0C"/>
    <w:rsid w:val="005E4695"/>
    <w:rsid w:val="005E48E2"/>
    <w:rsid w:val="005E65FC"/>
    <w:rsid w:val="005F10F7"/>
    <w:rsid w:val="005F37FB"/>
    <w:rsid w:val="005F4F69"/>
    <w:rsid w:val="005F51EA"/>
    <w:rsid w:val="006015E2"/>
    <w:rsid w:val="0060185C"/>
    <w:rsid w:val="006033F7"/>
    <w:rsid w:val="00603E76"/>
    <w:rsid w:val="00604921"/>
    <w:rsid w:val="00607D43"/>
    <w:rsid w:val="006115E7"/>
    <w:rsid w:val="00611CB1"/>
    <w:rsid w:val="00612AA7"/>
    <w:rsid w:val="0061713A"/>
    <w:rsid w:val="00625EAE"/>
    <w:rsid w:val="00630DE9"/>
    <w:rsid w:val="00632618"/>
    <w:rsid w:val="006330F5"/>
    <w:rsid w:val="00635138"/>
    <w:rsid w:val="00635592"/>
    <w:rsid w:val="00635884"/>
    <w:rsid w:val="0063734B"/>
    <w:rsid w:val="006407BD"/>
    <w:rsid w:val="00642289"/>
    <w:rsid w:val="006431CA"/>
    <w:rsid w:val="006442AD"/>
    <w:rsid w:val="0064460C"/>
    <w:rsid w:val="006529B2"/>
    <w:rsid w:val="006537B7"/>
    <w:rsid w:val="00660289"/>
    <w:rsid w:val="00666DF2"/>
    <w:rsid w:val="006670F8"/>
    <w:rsid w:val="00672076"/>
    <w:rsid w:val="00674102"/>
    <w:rsid w:val="00676E69"/>
    <w:rsid w:val="00680B61"/>
    <w:rsid w:val="006832B5"/>
    <w:rsid w:val="006906EA"/>
    <w:rsid w:val="006938D7"/>
    <w:rsid w:val="00695FEF"/>
    <w:rsid w:val="006A0041"/>
    <w:rsid w:val="006A4782"/>
    <w:rsid w:val="006A6A4E"/>
    <w:rsid w:val="006A6D02"/>
    <w:rsid w:val="006A7F42"/>
    <w:rsid w:val="006B168B"/>
    <w:rsid w:val="006B3A75"/>
    <w:rsid w:val="006B7A89"/>
    <w:rsid w:val="006B7FAE"/>
    <w:rsid w:val="006C6DEB"/>
    <w:rsid w:val="006D393C"/>
    <w:rsid w:val="006D6C48"/>
    <w:rsid w:val="006E0F86"/>
    <w:rsid w:val="006E1AEB"/>
    <w:rsid w:val="006E1B25"/>
    <w:rsid w:val="006E5E34"/>
    <w:rsid w:val="006F3511"/>
    <w:rsid w:val="006F3978"/>
    <w:rsid w:val="006F427E"/>
    <w:rsid w:val="007000CC"/>
    <w:rsid w:val="00700581"/>
    <w:rsid w:val="00701F5D"/>
    <w:rsid w:val="007034F4"/>
    <w:rsid w:val="007040F2"/>
    <w:rsid w:val="00705076"/>
    <w:rsid w:val="00706F58"/>
    <w:rsid w:val="0071031D"/>
    <w:rsid w:val="007119D3"/>
    <w:rsid w:val="00713E92"/>
    <w:rsid w:val="00714BDB"/>
    <w:rsid w:val="007161D9"/>
    <w:rsid w:val="00717EA9"/>
    <w:rsid w:val="0072586B"/>
    <w:rsid w:val="00725A4E"/>
    <w:rsid w:val="00727BCC"/>
    <w:rsid w:val="007303A0"/>
    <w:rsid w:val="00730433"/>
    <w:rsid w:val="00730D42"/>
    <w:rsid w:val="00732226"/>
    <w:rsid w:val="0073680B"/>
    <w:rsid w:val="00737D09"/>
    <w:rsid w:val="007442B5"/>
    <w:rsid w:val="007459D6"/>
    <w:rsid w:val="00747D4E"/>
    <w:rsid w:val="00747E26"/>
    <w:rsid w:val="00752825"/>
    <w:rsid w:val="0075369C"/>
    <w:rsid w:val="00754E1E"/>
    <w:rsid w:val="007571A0"/>
    <w:rsid w:val="00762287"/>
    <w:rsid w:val="00767408"/>
    <w:rsid w:val="007712AA"/>
    <w:rsid w:val="00771AAB"/>
    <w:rsid w:val="0077258A"/>
    <w:rsid w:val="007742B6"/>
    <w:rsid w:val="00780413"/>
    <w:rsid w:val="00780E60"/>
    <w:rsid w:val="00781207"/>
    <w:rsid w:val="007852B4"/>
    <w:rsid w:val="0079073F"/>
    <w:rsid w:val="007943F8"/>
    <w:rsid w:val="00794790"/>
    <w:rsid w:val="00796109"/>
    <w:rsid w:val="00796C8B"/>
    <w:rsid w:val="007978CD"/>
    <w:rsid w:val="007A24FE"/>
    <w:rsid w:val="007A64CF"/>
    <w:rsid w:val="007A6E01"/>
    <w:rsid w:val="007A6EFD"/>
    <w:rsid w:val="007B04A3"/>
    <w:rsid w:val="007B1195"/>
    <w:rsid w:val="007B693B"/>
    <w:rsid w:val="007C1133"/>
    <w:rsid w:val="007C213A"/>
    <w:rsid w:val="007C2BC5"/>
    <w:rsid w:val="007D0D47"/>
    <w:rsid w:val="007D2194"/>
    <w:rsid w:val="007D3D83"/>
    <w:rsid w:val="007D3DA2"/>
    <w:rsid w:val="007D429E"/>
    <w:rsid w:val="007D4A0A"/>
    <w:rsid w:val="007D6C74"/>
    <w:rsid w:val="007D79BF"/>
    <w:rsid w:val="007E6C37"/>
    <w:rsid w:val="007E7A82"/>
    <w:rsid w:val="007F10E7"/>
    <w:rsid w:val="007F19AA"/>
    <w:rsid w:val="007F776D"/>
    <w:rsid w:val="00803436"/>
    <w:rsid w:val="008051C4"/>
    <w:rsid w:val="0080578A"/>
    <w:rsid w:val="00807D00"/>
    <w:rsid w:val="008100C2"/>
    <w:rsid w:val="008115CA"/>
    <w:rsid w:val="008124F9"/>
    <w:rsid w:val="008172E0"/>
    <w:rsid w:val="00821326"/>
    <w:rsid w:val="008220DA"/>
    <w:rsid w:val="00827161"/>
    <w:rsid w:val="00832E4E"/>
    <w:rsid w:val="008342F3"/>
    <w:rsid w:val="0083462B"/>
    <w:rsid w:val="00834C78"/>
    <w:rsid w:val="00835240"/>
    <w:rsid w:val="00841F92"/>
    <w:rsid w:val="00843268"/>
    <w:rsid w:val="00844AF8"/>
    <w:rsid w:val="00845337"/>
    <w:rsid w:val="0084633B"/>
    <w:rsid w:val="00851161"/>
    <w:rsid w:val="00853004"/>
    <w:rsid w:val="00853161"/>
    <w:rsid w:val="0085724B"/>
    <w:rsid w:val="00860108"/>
    <w:rsid w:val="00861110"/>
    <w:rsid w:val="00861ACA"/>
    <w:rsid w:val="0086269C"/>
    <w:rsid w:val="00871FCE"/>
    <w:rsid w:val="00873374"/>
    <w:rsid w:val="0087355E"/>
    <w:rsid w:val="0087789B"/>
    <w:rsid w:val="00877F87"/>
    <w:rsid w:val="0088200F"/>
    <w:rsid w:val="00883545"/>
    <w:rsid w:val="008843EF"/>
    <w:rsid w:val="0088649F"/>
    <w:rsid w:val="00890AA4"/>
    <w:rsid w:val="00893D35"/>
    <w:rsid w:val="00893E92"/>
    <w:rsid w:val="00894EDE"/>
    <w:rsid w:val="008965CE"/>
    <w:rsid w:val="008A25CD"/>
    <w:rsid w:val="008A4242"/>
    <w:rsid w:val="008A4F04"/>
    <w:rsid w:val="008A5300"/>
    <w:rsid w:val="008A59FF"/>
    <w:rsid w:val="008A67BF"/>
    <w:rsid w:val="008A6FF7"/>
    <w:rsid w:val="008A7784"/>
    <w:rsid w:val="008B0604"/>
    <w:rsid w:val="008B6B34"/>
    <w:rsid w:val="008B7C13"/>
    <w:rsid w:val="008C15E3"/>
    <w:rsid w:val="008C332E"/>
    <w:rsid w:val="008C420A"/>
    <w:rsid w:val="008C4C11"/>
    <w:rsid w:val="008D0D58"/>
    <w:rsid w:val="008D4FF6"/>
    <w:rsid w:val="008D53C1"/>
    <w:rsid w:val="008E4954"/>
    <w:rsid w:val="008F048C"/>
    <w:rsid w:val="008F1844"/>
    <w:rsid w:val="008F20F4"/>
    <w:rsid w:val="008F2E99"/>
    <w:rsid w:val="008F6242"/>
    <w:rsid w:val="008F6DD5"/>
    <w:rsid w:val="008F7C76"/>
    <w:rsid w:val="00900C4A"/>
    <w:rsid w:val="00901145"/>
    <w:rsid w:val="00903BD4"/>
    <w:rsid w:val="009040D8"/>
    <w:rsid w:val="00906D1A"/>
    <w:rsid w:val="00906F15"/>
    <w:rsid w:val="0091170D"/>
    <w:rsid w:val="00911D58"/>
    <w:rsid w:val="009123CD"/>
    <w:rsid w:val="009165FF"/>
    <w:rsid w:val="0092183F"/>
    <w:rsid w:val="00923605"/>
    <w:rsid w:val="00927403"/>
    <w:rsid w:val="0093019B"/>
    <w:rsid w:val="009319E1"/>
    <w:rsid w:val="009330FD"/>
    <w:rsid w:val="00935275"/>
    <w:rsid w:val="00941CE9"/>
    <w:rsid w:val="009422B2"/>
    <w:rsid w:val="009423BD"/>
    <w:rsid w:val="00942413"/>
    <w:rsid w:val="00946516"/>
    <w:rsid w:val="0094773C"/>
    <w:rsid w:val="00947901"/>
    <w:rsid w:val="00950697"/>
    <w:rsid w:val="00951E4B"/>
    <w:rsid w:val="00953D62"/>
    <w:rsid w:val="009551FB"/>
    <w:rsid w:val="00957108"/>
    <w:rsid w:val="00961925"/>
    <w:rsid w:val="00961A9A"/>
    <w:rsid w:val="00966502"/>
    <w:rsid w:val="009676CF"/>
    <w:rsid w:val="00971D7E"/>
    <w:rsid w:val="00974D65"/>
    <w:rsid w:val="00974F67"/>
    <w:rsid w:val="00975F11"/>
    <w:rsid w:val="00977B67"/>
    <w:rsid w:val="00980CA2"/>
    <w:rsid w:val="0098120E"/>
    <w:rsid w:val="0098253A"/>
    <w:rsid w:val="00983B68"/>
    <w:rsid w:val="0098502B"/>
    <w:rsid w:val="009851D0"/>
    <w:rsid w:val="00987C53"/>
    <w:rsid w:val="009921E5"/>
    <w:rsid w:val="00994A04"/>
    <w:rsid w:val="00997986"/>
    <w:rsid w:val="00997E73"/>
    <w:rsid w:val="009B086A"/>
    <w:rsid w:val="009B0ABD"/>
    <w:rsid w:val="009B2000"/>
    <w:rsid w:val="009B4D7B"/>
    <w:rsid w:val="009B7723"/>
    <w:rsid w:val="009C237B"/>
    <w:rsid w:val="009C4181"/>
    <w:rsid w:val="009C5AE2"/>
    <w:rsid w:val="009C7136"/>
    <w:rsid w:val="009D2084"/>
    <w:rsid w:val="009D31FF"/>
    <w:rsid w:val="009D4FCF"/>
    <w:rsid w:val="009D5591"/>
    <w:rsid w:val="009D770D"/>
    <w:rsid w:val="009E0325"/>
    <w:rsid w:val="009E2490"/>
    <w:rsid w:val="009E5958"/>
    <w:rsid w:val="009F11F9"/>
    <w:rsid w:val="009F1A20"/>
    <w:rsid w:val="009F1FDD"/>
    <w:rsid w:val="00A04AB7"/>
    <w:rsid w:val="00A12D59"/>
    <w:rsid w:val="00A1621E"/>
    <w:rsid w:val="00A17D0C"/>
    <w:rsid w:val="00A20171"/>
    <w:rsid w:val="00A22891"/>
    <w:rsid w:val="00A24243"/>
    <w:rsid w:val="00A25241"/>
    <w:rsid w:val="00A25896"/>
    <w:rsid w:val="00A27269"/>
    <w:rsid w:val="00A3154E"/>
    <w:rsid w:val="00A32F20"/>
    <w:rsid w:val="00A337F7"/>
    <w:rsid w:val="00A40154"/>
    <w:rsid w:val="00A405A0"/>
    <w:rsid w:val="00A430E5"/>
    <w:rsid w:val="00A46DB5"/>
    <w:rsid w:val="00A50333"/>
    <w:rsid w:val="00A50840"/>
    <w:rsid w:val="00A5119F"/>
    <w:rsid w:val="00A52E4E"/>
    <w:rsid w:val="00A614BD"/>
    <w:rsid w:val="00A619F5"/>
    <w:rsid w:val="00A63255"/>
    <w:rsid w:val="00A642F3"/>
    <w:rsid w:val="00A67098"/>
    <w:rsid w:val="00A71C15"/>
    <w:rsid w:val="00A73BFE"/>
    <w:rsid w:val="00A763E5"/>
    <w:rsid w:val="00A76A2A"/>
    <w:rsid w:val="00A76D38"/>
    <w:rsid w:val="00A8115C"/>
    <w:rsid w:val="00A81347"/>
    <w:rsid w:val="00A81649"/>
    <w:rsid w:val="00A838B4"/>
    <w:rsid w:val="00A84EBD"/>
    <w:rsid w:val="00A860B4"/>
    <w:rsid w:val="00A934A7"/>
    <w:rsid w:val="00AA30D3"/>
    <w:rsid w:val="00AA385F"/>
    <w:rsid w:val="00AA58C2"/>
    <w:rsid w:val="00AA63EB"/>
    <w:rsid w:val="00AA680C"/>
    <w:rsid w:val="00AB0F6A"/>
    <w:rsid w:val="00AB11AC"/>
    <w:rsid w:val="00AB230B"/>
    <w:rsid w:val="00AB411C"/>
    <w:rsid w:val="00AC1C12"/>
    <w:rsid w:val="00AC2718"/>
    <w:rsid w:val="00AC3C5E"/>
    <w:rsid w:val="00AC454A"/>
    <w:rsid w:val="00AD5399"/>
    <w:rsid w:val="00AD640B"/>
    <w:rsid w:val="00AD6983"/>
    <w:rsid w:val="00AD7A36"/>
    <w:rsid w:val="00AE2D48"/>
    <w:rsid w:val="00AE4A10"/>
    <w:rsid w:val="00AE5541"/>
    <w:rsid w:val="00AE5649"/>
    <w:rsid w:val="00AE594F"/>
    <w:rsid w:val="00AE7392"/>
    <w:rsid w:val="00AF14AB"/>
    <w:rsid w:val="00AF20A9"/>
    <w:rsid w:val="00AF2104"/>
    <w:rsid w:val="00AF29D5"/>
    <w:rsid w:val="00AF57F1"/>
    <w:rsid w:val="00AF6332"/>
    <w:rsid w:val="00AF6ED4"/>
    <w:rsid w:val="00AF6F84"/>
    <w:rsid w:val="00B009EE"/>
    <w:rsid w:val="00B00BB7"/>
    <w:rsid w:val="00B00F73"/>
    <w:rsid w:val="00B0285C"/>
    <w:rsid w:val="00B03EFF"/>
    <w:rsid w:val="00B03F74"/>
    <w:rsid w:val="00B06B5A"/>
    <w:rsid w:val="00B07F16"/>
    <w:rsid w:val="00B1079C"/>
    <w:rsid w:val="00B205F7"/>
    <w:rsid w:val="00B20870"/>
    <w:rsid w:val="00B2243E"/>
    <w:rsid w:val="00B22D81"/>
    <w:rsid w:val="00B22E70"/>
    <w:rsid w:val="00B237ED"/>
    <w:rsid w:val="00B246C1"/>
    <w:rsid w:val="00B24D9B"/>
    <w:rsid w:val="00B262C0"/>
    <w:rsid w:val="00B320CA"/>
    <w:rsid w:val="00B32A91"/>
    <w:rsid w:val="00B36E89"/>
    <w:rsid w:val="00B40BD8"/>
    <w:rsid w:val="00B413C9"/>
    <w:rsid w:val="00B41E7A"/>
    <w:rsid w:val="00B4203D"/>
    <w:rsid w:val="00B43DEE"/>
    <w:rsid w:val="00B4614B"/>
    <w:rsid w:val="00B465F2"/>
    <w:rsid w:val="00B47FDF"/>
    <w:rsid w:val="00B54061"/>
    <w:rsid w:val="00B5685F"/>
    <w:rsid w:val="00B5737D"/>
    <w:rsid w:val="00B57502"/>
    <w:rsid w:val="00B60404"/>
    <w:rsid w:val="00B6653A"/>
    <w:rsid w:val="00B66782"/>
    <w:rsid w:val="00B7089F"/>
    <w:rsid w:val="00B73E02"/>
    <w:rsid w:val="00B74242"/>
    <w:rsid w:val="00B804F8"/>
    <w:rsid w:val="00B8421F"/>
    <w:rsid w:val="00B84965"/>
    <w:rsid w:val="00B856C8"/>
    <w:rsid w:val="00B867E7"/>
    <w:rsid w:val="00B8680F"/>
    <w:rsid w:val="00B95926"/>
    <w:rsid w:val="00B97C33"/>
    <w:rsid w:val="00BA1CD7"/>
    <w:rsid w:val="00BA2F88"/>
    <w:rsid w:val="00BB235E"/>
    <w:rsid w:val="00BB2512"/>
    <w:rsid w:val="00BB2D90"/>
    <w:rsid w:val="00BB2FA7"/>
    <w:rsid w:val="00BB32F1"/>
    <w:rsid w:val="00BB3ED7"/>
    <w:rsid w:val="00BB5750"/>
    <w:rsid w:val="00BB693D"/>
    <w:rsid w:val="00BC345D"/>
    <w:rsid w:val="00BC4114"/>
    <w:rsid w:val="00BC4182"/>
    <w:rsid w:val="00BD440C"/>
    <w:rsid w:val="00BD54F6"/>
    <w:rsid w:val="00BD6D22"/>
    <w:rsid w:val="00BE3F88"/>
    <w:rsid w:val="00BE7097"/>
    <w:rsid w:val="00BF0743"/>
    <w:rsid w:val="00BF28E3"/>
    <w:rsid w:val="00BF5172"/>
    <w:rsid w:val="00BF63CF"/>
    <w:rsid w:val="00BF68CA"/>
    <w:rsid w:val="00BF6D59"/>
    <w:rsid w:val="00C01B8A"/>
    <w:rsid w:val="00C03DFB"/>
    <w:rsid w:val="00C053E5"/>
    <w:rsid w:val="00C07169"/>
    <w:rsid w:val="00C12676"/>
    <w:rsid w:val="00C17C84"/>
    <w:rsid w:val="00C26776"/>
    <w:rsid w:val="00C274A5"/>
    <w:rsid w:val="00C27F14"/>
    <w:rsid w:val="00C333CF"/>
    <w:rsid w:val="00C42209"/>
    <w:rsid w:val="00C42D7C"/>
    <w:rsid w:val="00C46C36"/>
    <w:rsid w:val="00C47F77"/>
    <w:rsid w:val="00C50C88"/>
    <w:rsid w:val="00C52262"/>
    <w:rsid w:val="00C57FD0"/>
    <w:rsid w:val="00C604B0"/>
    <w:rsid w:val="00C616A5"/>
    <w:rsid w:val="00C66C61"/>
    <w:rsid w:val="00C67293"/>
    <w:rsid w:val="00C70D05"/>
    <w:rsid w:val="00C72ABA"/>
    <w:rsid w:val="00C74464"/>
    <w:rsid w:val="00C80C9E"/>
    <w:rsid w:val="00C81C5C"/>
    <w:rsid w:val="00C82ABE"/>
    <w:rsid w:val="00C82D67"/>
    <w:rsid w:val="00C839E3"/>
    <w:rsid w:val="00C8537E"/>
    <w:rsid w:val="00C861DF"/>
    <w:rsid w:val="00C8687A"/>
    <w:rsid w:val="00C9474F"/>
    <w:rsid w:val="00C96536"/>
    <w:rsid w:val="00C9687E"/>
    <w:rsid w:val="00C96AC4"/>
    <w:rsid w:val="00CA1A70"/>
    <w:rsid w:val="00CA32F4"/>
    <w:rsid w:val="00CA6BCE"/>
    <w:rsid w:val="00CA6FDA"/>
    <w:rsid w:val="00CA715B"/>
    <w:rsid w:val="00CA738A"/>
    <w:rsid w:val="00CA7392"/>
    <w:rsid w:val="00CB04ED"/>
    <w:rsid w:val="00CB3ED4"/>
    <w:rsid w:val="00CB72F1"/>
    <w:rsid w:val="00CB744A"/>
    <w:rsid w:val="00CC1C3E"/>
    <w:rsid w:val="00CC30D8"/>
    <w:rsid w:val="00CC75D1"/>
    <w:rsid w:val="00CC7957"/>
    <w:rsid w:val="00CD1490"/>
    <w:rsid w:val="00CD26B4"/>
    <w:rsid w:val="00CD2CAB"/>
    <w:rsid w:val="00CE096D"/>
    <w:rsid w:val="00CE475A"/>
    <w:rsid w:val="00CE506D"/>
    <w:rsid w:val="00CE5989"/>
    <w:rsid w:val="00CE5A7B"/>
    <w:rsid w:val="00CE6E75"/>
    <w:rsid w:val="00CE6FD7"/>
    <w:rsid w:val="00CE72DB"/>
    <w:rsid w:val="00CF0232"/>
    <w:rsid w:val="00CF378E"/>
    <w:rsid w:val="00CF3E7C"/>
    <w:rsid w:val="00CF5794"/>
    <w:rsid w:val="00D0093A"/>
    <w:rsid w:val="00D01976"/>
    <w:rsid w:val="00D025F3"/>
    <w:rsid w:val="00D03268"/>
    <w:rsid w:val="00D03276"/>
    <w:rsid w:val="00D07179"/>
    <w:rsid w:val="00D11AD8"/>
    <w:rsid w:val="00D14C02"/>
    <w:rsid w:val="00D22C02"/>
    <w:rsid w:val="00D2369D"/>
    <w:rsid w:val="00D26522"/>
    <w:rsid w:val="00D267C6"/>
    <w:rsid w:val="00D276D6"/>
    <w:rsid w:val="00D3024D"/>
    <w:rsid w:val="00D32CAF"/>
    <w:rsid w:val="00D32D3C"/>
    <w:rsid w:val="00D35E99"/>
    <w:rsid w:val="00D36E78"/>
    <w:rsid w:val="00D377F3"/>
    <w:rsid w:val="00D45C02"/>
    <w:rsid w:val="00D467CD"/>
    <w:rsid w:val="00D505B5"/>
    <w:rsid w:val="00D51204"/>
    <w:rsid w:val="00D514CF"/>
    <w:rsid w:val="00D53000"/>
    <w:rsid w:val="00D549A3"/>
    <w:rsid w:val="00D567A5"/>
    <w:rsid w:val="00D62BB9"/>
    <w:rsid w:val="00D65D6A"/>
    <w:rsid w:val="00D66431"/>
    <w:rsid w:val="00D7056D"/>
    <w:rsid w:val="00D755FA"/>
    <w:rsid w:val="00D7675C"/>
    <w:rsid w:val="00D8314B"/>
    <w:rsid w:val="00D83366"/>
    <w:rsid w:val="00D835DC"/>
    <w:rsid w:val="00D839B9"/>
    <w:rsid w:val="00D92D47"/>
    <w:rsid w:val="00D94F8A"/>
    <w:rsid w:val="00D96798"/>
    <w:rsid w:val="00D96D8C"/>
    <w:rsid w:val="00D9788B"/>
    <w:rsid w:val="00DA0836"/>
    <w:rsid w:val="00DA1028"/>
    <w:rsid w:val="00DA20C2"/>
    <w:rsid w:val="00DA43C5"/>
    <w:rsid w:val="00DB506A"/>
    <w:rsid w:val="00DB7BFA"/>
    <w:rsid w:val="00DC018B"/>
    <w:rsid w:val="00DC1C79"/>
    <w:rsid w:val="00DC423B"/>
    <w:rsid w:val="00DC4820"/>
    <w:rsid w:val="00DC5FAB"/>
    <w:rsid w:val="00DC644F"/>
    <w:rsid w:val="00DD03AD"/>
    <w:rsid w:val="00DD11B4"/>
    <w:rsid w:val="00DD1B3F"/>
    <w:rsid w:val="00DD6DBA"/>
    <w:rsid w:val="00DD7E71"/>
    <w:rsid w:val="00DE0BFE"/>
    <w:rsid w:val="00DE107A"/>
    <w:rsid w:val="00DE18CE"/>
    <w:rsid w:val="00DE1C01"/>
    <w:rsid w:val="00DE32F7"/>
    <w:rsid w:val="00DE5F0C"/>
    <w:rsid w:val="00DE6FCD"/>
    <w:rsid w:val="00DF0F34"/>
    <w:rsid w:val="00DF115E"/>
    <w:rsid w:val="00DF2899"/>
    <w:rsid w:val="00DF3799"/>
    <w:rsid w:val="00DF3872"/>
    <w:rsid w:val="00DF39F7"/>
    <w:rsid w:val="00DF6343"/>
    <w:rsid w:val="00DF6973"/>
    <w:rsid w:val="00DF7513"/>
    <w:rsid w:val="00E00091"/>
    <w:rsid w:val="00E02F25"/>
    <w:rsid w:val="00E04D38"/>
    <w:rsid w:val="00E054ED"/>
    <w:rsid w:val="00E06D00"/>
    <w:rsid w:val="00E144A2"/>
    <w:rsid w:val="00E15845"/>
    <w:rsid w:val="00E203AB"/>
    <w:rsid w:val="00E218AA"/>
    <w:rsid w:val="00E2217A"/>
    <w:rsid w:val="00E2330D"/>
    <w:rsid w:val="00E23D8A"/>
    <w:rsid w:val="00E26D1A"/>
    <w:rsid w:val="00E359D2"/>
    <w:rsid w:val="00E37BEB"/>
    <w:rsid w:val="00E37F07"/>
    <w:rsid w:val="00E42830"/>
    <w:rsid w:val="00E45C15"/>
    <w:rsid w:val="00E4763D"/>
    <w:rsid w:val="00E50390"/>
    <w:rsid w:val="00E508C5"/>
    <w:rsid w:val="00E51D54"/>
    <w:rsid w:val="00E5204A"/>
    <w:rsid w:val="00E5263E"/>
    <w:rsid w:val="00E54D39"/>
    <w:rsid w:val="00E550B7"/>
    <w:rsid w:val="00E56E8D"/>
    <w:rsid w:val="00E57705"/>
    <w:rsid w:val="00E61D78"/>
    <w:rsid w:val="00E62C4B"/>
    <w:rsid w:val="00E641CB"/>
    <w:rsid w:val="00E64396"/>
    <w:rsid w:val="00E65A6C"/>
    <w:rsid w:val="00E70EDA"/>
    <w:rsid w:val="00E71B06"/>
    <w:rsid w:val="00E72790"/>
    <w:rsid w:val="00E73BAD"/>
    <w:rsid w:val="00E74D75"/>
    <w:rsid w:val="00E752D9"/>
    <w:rsid w:val="00E7570E"/>
    <w:rsid w:val="00E75AB4"/>
    <w:rsid w:val="00E82236"/>
    <w:rsid w:val="00E827E5"/>
    <w:rsid w:val="00E82972"/>
    <w:rsid w:val="00E853D1"/>
    <w:rsid w:val="00E8706B"/>
    <w:rsid w:val="00E9387F"/>
    <w:rsid w:val="00E94E10"/>
    <w:rsid w:val="00E96704"/>
    <w:rsid w:val="00EA4B26"/>
    <w:rsid w:val="00EA57E4"/>
    <w:rsid w:val="00EB02AD"/>
    <w:rsid w:val="00EB044D"/>
    <w:rsid w:val="00EB2006"/>
    <w:rsid w:val="00EC0072"/>
    <w:rsid w:val="00EC1039"/>
    <w:rsid w:val="00EC2321"/>
    <w:rsid w:val="00EC4190"/>
    <w:rsid w:val="00EC4D8A"/>
    <w:rsid w:val="00EE244D"/>
    <w:rsid w:val="00EE5998"/>
    <w:rsid w:val="00EE6484"/>
    <w:rsid w:val="00EE7D7E"/>
    <w:rsid w:val="00EF00D7"/>
    <w:rsid w:val="00EF0801"/>
    <w:rsid w:val="00EF178C"/>
    <w:rsid w:val="00EF2915"/>
    <w:rsid w:val="00EF298C"/>
    <w:rsid w:val="00EF2C72"/>
    <w:rsid w:val="00EF37CF"/>
    <w:rsid w:val="00EF461C"/>
    <w:rsid w:val="00F01CC7"/>
    <w:rsid w:val="00F03FDB"/>
    <w:rsid w:val="00F05AE6"/>
    <w:rsid w:val="00F06D8E"/>
    <w:rsid w:val="00F126F4"/>
    <w:rsid w:val="00F128E0"/>
    <w:rsid w:val="00F14111"/>
    <w:rsid w:val="00F15DBB"/>
    <w:rsid w:val="00F165B6"/>
    <w:rsid w:val="00F221B5"/>
    <w:rsid w:val="00F22ABC"/>
    <w:rsid w:val="00F2309B"/>
    <w:rsid w:val="00F24846"/>
    <w:rsid w:val="00F2614A"/>
    <w:rsid w:val="00F2646B"/>
    <w:rsid w:val="00F26908"/>
    <w:rsid w:val="00F27898"/>
    <w:rsid w:val="00F306C5"/>
    <w:rsid w:val="00F31431"/>
    <w:rsid w:val="00F31F18"/>
    <w:rsid w:val="00F3447E"/>
    <w:rsid w:val="00F3661F"/>
    <w:rsid w:val="00F3694C"/>
    <w:rsid w:val="00F411CC"/>
    <w:rsid w:val="00F423DB"/>
    <w:rsid w:val="00F434EB"/>
    <w:rsid w:val="00F43656"/>
    <w:rsid w:val="00F4382D"/>
    <w:rsid w:val="00F50C7E"/>
    <w:rsid w:val="00F5397E"/>
    <w:rsid w:val="00F55A53"/>
    <w:rsid w:val="00F55B20"/>
    <w:rsid w:val="00F57827"/>
    <w:rsid w:val="00F61C95"/>
    <w:rsid w:val="00F62791"/>
    <w:rsid w:val="00F66D85"/>
    <w:rsid w:val="00F73F31"/>
    <w:rsid w:val="00F75D73"/>
    <w:rsid w:val="00F81C2E"/>
    <w:rsid w:val="00F82DF0"/>
    <w:rsid w:val="00F8359E"/>
    <w:rsid w:val="00F86038"/>
    <w:rsid w:val="00F863B1"/>
    <w:rsid w:val="00F86569"/>
    <w:rsid w:val="00F87514"/>
    <w:rsid w:val="00F90B85"/>
    <w:rsid w:val="00F90F77"/>
    <w:rsid w:val="00F922FC"/>
    <w:rsid w:val="00F942BD"/>
    <w:rsid w:val="00F94EB1"/>
    <w:rsid w:val="00F96EE8"/>
    <w:rsid w:val="00F97D0A"/>
    <w:rsid w:val="00FA45AC"/>
    <w:rsid w:val="00FC0FAF"/>
    <w:rsid w:val="00FC2C55"/>
    <w:rsid w:val="00FC456D"/>
    <w:rsid w:val="00FC5B83"/>
    <w:rsid w:val="00FC776A"/>
    <w:rsid w:val="00FC7BA7"/>
    <w:rsid w:val="00FD1714"/>
    <w:rsid w:val="00FD3D0F"/>
    <w:rsid w:val="00FD5D97"/>
    <w:rsid w:val="00FD68AC"/>
    <w:rsid w:val="00FD77B9"/>
    <w:rsid w:val="00FE1AB7"/>
    <w:rsid w:val="00FE7424"/>
    <w:rsid w:val="00FF21E1"/>
    <w:rsid w:val="00FF26C2"/>
    <w:rsid w:val="00FF2EB2"/>
    <w:rsid w:val="00FF3531"/>
    <w:rsid w:val="00FF568B"/>
    <w:rsid w:val="00FF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42C83E-AFE4-4AAA-84D0-3B2402D0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52"/>
    <w:pPr>
      <w:widowControl w:val="0"/>
      <w:adjustRightInd w:val="0"/>
      <w:snapToGrid w:val="0"/>
      <w:textAlignment w:val="baseline"/>
    </w:pPr>
    <w:rPr>
      <w:rFonts w:ascii="Times New Roman" w:eastAsia="MingLiU" w:hAnsi="Times New Roman" w:cs="Times New Roman"/>
      <w:kern w:val="0"/>
      <w:sz w:val="26"/>
      <w:szCs w:val="20"/>
    </w:rPr>
  </w:style>
  <w:style w:type="paragraph" w:styleId="1">
    <w:name w:val="heading 1"/>
    <w:basedOn w:val="a"/>
    <w:next w:val="a"/>
    <w:link w:val="10"/>
    <w:qFormat/>
    <w:rsid w:val="00384F52"/>
    <w:pPr>
      <w:keepNext/>
      <w:spacing w:before="60"/>
      <w:outlineLvl w:val="0"/>
    </w:pPr>
    <w:rPr>
      <w:rFonts w:ascii="Arial" w:hAnsi="Arial"/>
      <w:b/>
      <w:spacing w:val="-2"/>
      <w:sz w:val="15"/>
    </w:rPr>
  </w:style>
  <w:style w:type="paragraph" w:styleId="2">
    <w:name w:val="heading 2"/>
    <w:basedOn w:val="a"/>
    <w:next w:val="a0"/>
    <w:link w:val="20"/>
    <w:qFormat/>
    <w:rsid w:val="00384F52"/>
    <w:pPr>
      <w:keepNext/>
      <w:pBdr>
        <w:bottom w:val="single" w:sz="4" w:space="1" w:color="auto"/>
      </w:pBdr>
      <w:tabs>
        <w:tab w:val="left" w:pos="672"/>
      </w:tabs>
      <w:spacing w:before="60"/>
      <w:outlineLvl w:val="1"/>
    </w:pPr>
    <w:rPr>
      <w:rFonts w:ascii="Arial" w:hAnsi="Arial"/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384F52"/>
    <w:rPr>
      <w:rFonts w:ascii="Arial" w:eastAsia="MingLiU" w:hAnsi="Arial" w:cs="Times New Roman"/>
      <w:b/>
      <w:spacing w:val="-2"/>
      <w:kern w:val="0"/>
      <w:sz w:val="15"/>
      <w:szCs w:val="20"/>
    </w:rPr>
  </w:style>
  <w:style w:type="character" w:customStyle="1" w:styleId="20">
    <w:name w:val="標題 2 字元"/>
    <w:basedOn w:val="a1"/>
    <w:link w:val="2"/>
    <w:rsid w:val="00384F52"/>
    <w:rPr>
      <w:rFonts w:ascii="Arial" w:eastAsia="MingLiU" w:hAnsi="Arial" w:cs="Times New Roman"/>
      <w:b/>
      <w:kern w:val="0"/>
      <w:sz w:val="20"/>
      <w:szCs w:val="20"/>
    </w:rPr>
  </w:style>
  <w:style w:type="paragraph" w:customStyle="1" w:styleId="TableBorder">
    <w:name w:val="TableBorder"/>
    <w:basedOn w:val="a"/>
    <w:rsid w:val="00384F52"/>
  </w:style>
  <w:style w:type="paragraph" w:styleId="a0">
    <w:name w:val="Normal Indent"/>
    <w:basedOn w:val="a"/>
    <w:uiPriority w:val="99"/>
    <w:semiHidden/>
    <w:unhideWhenUsed/>
    <w:rsid w:val="00384F5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84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384F52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6">
    <w:name w:val="Table Grid"/>
    <w:basedOn w:val="a2"/>
    <w:uiPriority w:val="59"/>
    <w:rsid w:val="0038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50984"/>
    <w:pPr>
      <w:ind w:leftChars="200" w:left="480"/>
    </w:pPr>
  </w:style>
  <w:style w:type="character" w:styleId="a8">
    <w:name w:val="Hyperlink"/>
    <w:basedOn w:val="a1"/>
    <w:uiPriority w:val="99"/>
    <w:unhideWhenUsed/>
    <w:rsid w:val="008C332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1170D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頁首 字元"/>
    <w:basedOn w:val="a1"/>
    <w:link w:val="a9"/>
    <w:uiPriority w:val="99"/>
    <w:rsid w:val="0091170D"/>
    <w:rPr>
      <w:rFonts w:ascii="Times New Roman" w:eastAsia="MingLiU" w:hAnsi="Times New Roman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1170D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頁尾 字元"/>
    <w:basedOn w:val="a1"/>
    <w:link w:val="ab"/>
    <w:uiPriority w:val="99"/>
    <w:rsid w:val="0091170D"/>
    <w:rPr>
      <w:rFonts w:ascii="Times New Roman" w:eastAsia="MingLiU" w:hAnsi="Times New Roman" w:cs="Times New Roman"/>
      <w:kern w:val="0"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B2243E"/>
    <w:rPr>
      <w:sz w:val="20"/>
    </w:rPr>
  </w:style>
  <w:style w:type="character" w:customStyle="1" w:styleId="ae">
    <w:name w:val="註腳文字 字元"/>
    <w:basedOn w:val="a1"/>
    <w:link w:val="ad"/>
    <w:uiPriority w:val="99"/>
    <w:semiHidden/>
    <w:rsid w:val="00B2243E"/>
    <w:rPr>
      <w:rFonts w:ascii="Times New Roman" w:eastAsia="MingLiU" w:hAnsi="Times New Roman" w:cs="Times New Roman"/>
      <w:kern w:val="0"/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B2243E"/>
    <w:rPr>
      <w:vertAlign w:val="superscript"/>
    </w:rPr>
  </w:style>
  <w:style w:type="character" w:styleId="af0">
    <w:name w:val="annotation reference"/>
    <w:basedOn w:val="a1"/>
    <w:uiPriority w:val="99"/>
    <w:semiHidden/>
    <w:unhideWhenUsed/>
    <w:rsid w:val="001A4C1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A4C1F"/>
    <w:rPr>
      <w:sz w:val="20"/>
    </w:rPr>
  </w:style>
  <w:style w:type="character" w:customStyle="1" w:styleId="af2">
    <w:name w:val="註解文字 字元"/>
    <w:basedOn w:val="a1"/>
    <w:link w:val="af1"/>
    <w:uiPriority w:val="99"/>
    <w:semiHidden/>
    <w:rsid w:val="001A4C1F"/>
    <w:rPr>
      <w:rFonts w:ascii="Times New Roman" w:eastAsia="MingLiU" w:hAnsi="Times New Roman" w:cs="Times New Roman"/>
      <w:kern w:val="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A4C1F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A4C1F"/>
    <w:rPr>
      <w:rFonts w:ascii="Times New Roman" w:eastAsia="MingLiU" w:hAnsi="Times New Roman" w:cs="Times New Roman"/>
      <w:b/>
      <w:bCs/>
      <w:kern w:val="0"/>
      <w:sz w:val="20"/>
      <w:szCs w:val="20"/>
    </w:rPr>
  </w:style>
  <w:style w:type="paragraph" w:styleId="af5">
    <w:name w:val="Revision"/>
    <w:hidden/>
    <w:uiPriority w:val="99"/>
    <w:semiHidden/>
    <w:rsid w:val="00E82972"/>
    <w:rPr>
      <w:rFonts w:ascii="Times New Roman" w:eastAsia="MingLiU" w:hAnsi="Times New Roman" w:cs="Times New Roman"/>
      <w:kern w:val="0"/>
      <w:sz w:val="26"/>
      <w:szCs w:val="20"/>
    </w:rPr>
  </w:style>
  <w:style w:type="character" w:styleId="af6">
    <w:name w:val="Placeholder Text"/>
    <w:basedOn w:val="a1"/>
    <w:uiPriority w:val="99"/>
    <w:semiHidden/>
    <w:rsid w:val="00DC1C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9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4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90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37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1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7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2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5" w:color="D2D3CD"/>
                                                            <w:left w:val="single" w:sz="12" w:space="0" w:color="D2D3CD"/>
                                                            <w:bottom w:val="single" w:sz="12" w:space="0" w:color="D2D3CD"/>
                                                            <w:right w:val="single" w:sz="12" w:space="0" w:color="D2D3CD"/>
                                                          </w:divBdr>
                                                          <w:divsChild>
                                                            <w:div w:id="11521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971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25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DD029-9717-45D0-97B5-8EBC5CED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ITC/The Government of HKSARG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M(TechTAS)</cp:lastModifiedBy>
  <cp:revision>11</cp:revision>
  <cp:lastPrinted>2018-01-30T10:39:00Z</cp:lastPrinted>
  <dcterms:created xsi:type="dcterms:W3CDTF">2020-01-14T08:53:00Z</dcterms:created>
  <dcterms:modified xsi:type="dcterms:W3CDTF">2022-12-23T18:57:00Z</dcterms:modified>
</cp:coreProperties>
</file>